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FD70A">
      <w:pPr>
        <w:rPr>
          <w:b/>
          <w:bCs/>
          <w:spacing w:val="2"/>
          <w:sz w:val="23"/>
          <w:szCs w:val="23"/>
        </w:rPr>
      </w:pPr>
      <w:r>
        <w:rPr>
          <w:b/>
          <w:bCs/>
          <w:spacing w:val="2"/>
          <w:sz w:val="23"/>
          <w:szCs w:val="23"/>
        </w:rPr>
        <w:t>一</w:t>
      </w:r>
      <w:r>
        <w:rPr>
          <w:spacing w:val="-53"/>
          <w:sz w:val="23"/>
          <w:szCs w:val="23"/>
        </w:rPr>
        <w:t xml:space="preserve"> </w:t>
      </w:r>
      <w:r>
        <w:rPr>
          <w:b/>
          <w:bCs/>
          <w:spacing w:val="2"/>
          <w:sz w:val="23"/>
          <w:szCs w:val="23"/>
        </w:rPr>
        <w:t>、服务的内容、要求、期限：</w:t>
      </w:r>
    </w:p>
    <w:p w14:paraId="0D72BB6A">
      <w:pPr>
        <w:pStyle w:val="2"/>
        <w:numPr>
          <w:ilvl w:val="0"/>
          <w:numId w:val="1"/>
        </w:numPr>
        <w:spacing w:before="189" w:line="301" w:lineRule="auto"/>
        <w:ind w:left="166" w:right="139"/>
        <w:rPr>
          <w:spacing w:val="5"/>
          <w:sz w:val="23"/>
          <w:szCs w:val="23"/>
        </w:rPr>
      </w:pPr>
      <w:r>
        <w:rPr>
          <w:spacing w:val="5"/>
          <w:sz w:val="23"/>
          <w:szCs w:val="23"/>
        </w:rPr>
        <w:t>乙方</w:t>
      </w:r>
      <w:r>
        <w:rPr>
          <w:rFonts w:hint="eastAsia"/>
          <w:spacing w:val="5"/>
          <w:sz w:val="23"/>
          <w:szCs w:val="23"/>
          <w:lang w:val="en-US" w:eastAsia="zh-CN"/>
        </w:rPr>
        <w:t>根据甲方</w:t>
      </w:r>
      <w:r>
        <w:rPr>
          <w:spacing w:val="5"/>
          <w:sz w:val="23"/>
          <w:szCs w:val="23"/>
        </w:rPr>
        <w:t>提供</w:t>
      </w:r>
      <w:r>
        <w:rPr>
          <w:rFonts w:hint="eastAsia"/>
          <w:spacing w:val="5"/>
          <w:sz w:val="23"/>
          <w:szCs w:val="23"/>
          <w:lang w:val="en-US" w:eastAsia="zh-CN"/>
        </w:rPr>
        <w:t>的排污许可证制定合规的检测要求</w:t>
      </w:r>
      <w:r>
        <w:rPr>
          <w:spacing w:val="5"/>
          <w:sz w:val="23"/>
          <w:szCs w:val="23"/>
        </w:rPr>
        <w:t>，</w:t>
      </w:r>
      <w:r>
        <w:rPr>
          <w:rFonts w:hint="eastAsia"/>
          <w:spacing w:val="5"/>
          <w:sz w:val="23"/>
          <w:szCs w:val="23"/>
          <w:lang w:val="en-US" w:eastAsia="zh-CN"/>
        </w:rPr>
        <w:t>并</w:t>
      </w:r>
      <w:r>
        <w:rPr>
          <w:spacing w:val="5"/>
          <w:sz w:val="23"/>
          <w:szCs w:val="23"/>
        </w:rPr>
        <w:t>提供检测技术服务</w:t>
      </w:r>
      <w:r>
        <w:rPr>
          <w:rFonts w:hint="eastAsia"/>
          <w:spacing w:val="5"/>
          <w:sz w:val="23"/>
          <w:szCs w:val="23"/>
          <w:lang w:val="en-US" w:eastAsia="zh-CN"/>
        </w:rPr>
        <w:t>和</w:t>
      </w:r>
      <w:r>
        <w:rPr>
          <w:spacing w:val="5"/>
          <w:sz w:val="23"/>
          <w:szCs w:val="23"/>
        </w:rPr>
        <w:t>检测报告。</w:t>
      </w:r>
    </w:p>
    <w:p w14:paraId="06ECD57F">
      <w:pPr>
        <w:pStyle w:val="2"/>
        <w:numPr>
          <w:ilvl w:val="0"/>
          <w:numId w:val="1"/>
        </w:numPr>
        <w:spacing w:before="189" w:line="301" w:lineRule="auto"/>
        <w:ind w:left="166" w:right="139"/>
        <w:rPr>
          <w:spacing w:val="5"/>
          <w:sz w:val="23"/>
          <w:szCs w:val="23"/>
        </w:rPr>
      </w:pPr>
      <w:r>
        <w:rPr>
          <w:spacing w:val="-27"/>
          <w:sz w:val="23"/>
          <w:szCs w:val="23"/>
        </w:rPr>
        <w:t>服</w:t>
      </w:r>
      <w:r>
        <w:rPr>
          <w:spacing w:val="-30"/>
          <w:sz w:val="23"/>
          <w:szCs w:val="23"/>
        </w:rPr>
        <w:t xml:space="preserve"> </w:t>
      </w:r>
      <w:r>
        <w:rPr>
          <w:spacing w:val="-27"/>
          <w:sz w:val="23"/>
          <w:szCs w:val="23"/>
        </w:rPr>
        <w:t>务</w:t>
      </w:r>
      <w:r>
        <w:rPr>
          <w:spacing w:val="-47"/>
          <w:sz w:val="23"/>
          <w:szCs w:val="23"/>
        </w:rPr>
        <w:t xml:space="preserve"> </w:t>
      </w:r>
      <w:r>
        <w:rPr>
          <w:spacing w:val="-27"/>
          <w:sz w:val="23"/>
          <w:szCs w:val="23"/>
        </w:rPr>
        <w:t>期</w:t>
      </w:r>
      <w:r>
        <w:rPr>
          <w:spacing w:val="-33"/>
          <w:sz w:val="23"/>
          <w:szCs w:val="23"/>
        </w:rPr>
        <w:t xml:space="preserve"> </w:t>
      </w:r>
      <w:r>
        <w:rPr>
          <w:spacing w:val="-27"/>
          <w:sz w:val="23"/>
          <w:szCs w:val="23"/>
        </w:rPr>
        <w:t>限</w:t>
      </w:r>
      <w:r>
        <w:rPr>
          <w:spacing w:val="-58"/>
          <w:sz w:val="23"/>
          <w:szCs w:val="23"/>
        </w:rPr>
        <w:t xml:space="preserve"> </w:t>
      </w:r>
      <w:r>
        <w:rPr>
          <w:spacing w:val="-27"/>
          <w:sz w:val="23"/>
          <w:szCs w:val="23"/>
        </w:rPr>
        <w:t>：</w:t>
      </w:r>
      <w:r>
        <w:rPr>
          <w:spacing w:val="21"/>
          <w:sz w:val="23"/>
          <w:szCs w:val="23"/>
          <w:u w:val="single" w:color="auto"/>
        </w:rPr>
        <w:t xml:space="preserve">  </w:t>
      </w:r>
      <w:r>
        <w:rPr>
          <w:spacing w:val="-27"/>
          <w:sz w:val="23"/>
          <w:szCs w:val="23"/>
          <w:u w:val="single" w:color="auto"/>
        </w:rPr>
        <w:t>1</w:t>
      </w:r>
      <w:r>
        <w:rPr>
          <w:spacing w:val="9"/>
          <w:sz w:val="23"/>
          <w:szCs w:val="23"/>
          <w:u w:val="single" w:color="auto"/>
        </w:rPr>
        <w:t xml:space="preserve">  </w:t>
      </w:r>
      <w:r>
        <w:rPr>
          <w:spacing w:val="-104"/>
          <w:sz w:val="23"/>
          <w:szCs w:val="23"/>
        </w:rPr>
        <w:t xml:space="preserve"> </w:t>
      </w:r>
      <w:r>
        <w:rPr>
          <w:spacing w:val="32"/>
          <w:sz w:val="23"/>
          <w:szCs w:val="23"/>
        </w:rPr>
        <w:t>年</w:t>
      </w:r>
      <w:r>
        <w:rPr>
          <w:rFonts w:hint="eastAsia"/>
          <w:spacing w:val="32"/>
          <w:sz w:val="23"/>
          <w:szCs w:val="23"/>
          <w:lang w:eastAsia="zh-CN"/>
        </w:rPr>
        <w:t>。</w:t>
      </w:r>
    </w:p>
    <w:p w14:paraId="0ADBF31F">
      <w:pPr>
        <w:pStyle w:val="2"/>
        <w:numPr>
          <w:ilvl w:val="0"/>
          <w:numId w:val="1"/>
        </w:numPr>
        <w:spacing w:before="236" w:line="293" w:lineRule="auto"/>
        <w:ind w:left="166" w:leftChars="0" w:right="244" w:firstLine="0" w:firstLineChars="0"/>
        <w:rPr>
          <w:spacing w:val="8"/>
          <w:sz w:val="23"/>
          <w:szCs w:val="23"/>
        </w:rPr>
      </w:pPr>
      <w:r>
        <w:rPr>
          <w:spacing w:val="9"/>
          <w:sz w:val="23"/>
          <w:szCs w:val="23"/>
        </w:rPr>
        <w:t>在合同履行期间，因相关部门要求，本合同附件信息发生变化，甲乙双方应</w:t>
      </w:r>
      <w:r>
        <w:rPr>
          <w:spacing w:val="8"/>
          <w:sz w:val="23"/>
          <w:szCs w:val="23"/>
        </w:rPr>
        <w:t>按新要求，重新确定合同价格。</w:t>
      </w:r>
    </w:p>
    <w:p w14:paraId="1E539952">
      <w:pPr>
        <w:pStyle w:val="2"/>
        <w:spacing w:before="191" w:line="219" w:lineRule="auto"/>
        <w:ind w:left="166"/>
        <w:rPr>
          <w:sz w:val="23"/>
          <w:szCs w:val="23"/>
        </w:rPr>
      </w:pPr>
      <w:r>
        <w:rPr>
          <w:spacing w:val="7"/>
          <w:sz w:val="23"/>
          <w:szCs w:val="23"/>
        </w:rPr>
        <w:t>检测项目：见下表或其他约定项。</w:t>
      </w:r>
    </w:p>
    <w:p w14:paraId="77099F20">
      <w:pPr>
        <w:pStyle w:val="2"/>
        <w:spacing w:before="198" w:line="221" w:lineRule="auto"/>
        <w:ind w:left="4046"/>
        <w:rPr>
          <w:sz w:val="23"/>
          <w:szCs w:val="23"/>
        </w:rPr>
      </w:pPr>
      <w:r>
        <w:rPr>
          <w:spacing w:val="22"/>
          <w:sz w:val="23"/>
          <w:szCs w:val="23"/>
        </w:rPr>
        <w:t>表一</w:t>
      </w:r>
    </w:p>
    <w:p w14:paraId="574069A2">
      <w:pPr>
        <w:spacing w:before="108"/>
      </w:pPr>
    </w:p>
    <w:tbl>
      <w:tblPr>
        <w:tblStyle w:val="7"/>
        <w:tblW w:w="8983"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3"/>
        <w:gridCol w:w="1848"/>
        <w:gridCol w:w="2357"/>
        <w:gridCol w:w="725"/>
        <w:gridCol w:w="1560"/>
        <w:gridCol w:w="1560"/>
      </w:tblGrid>
      <w:tr w14:paraId="33FEB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933" w:type="dxa"/>
            <w:vAlign w:val="top"/>
          </w:tcPr>
          <w:p w14:paraId="74640D79">
            <w:pPr>
              <w:pStyle w:val="6"/>
              <w:spacing w:before="112" w:line="221" w:lineRule="auto"/>
              <w:ind w:left="238"/>
            </w:pPr>
            <w:r>
              <w:rPr>
                <w:b/>
                <w:bCs/>
                <w:spacing w:val="-5"/>
              </w:rPr>
              <w:t>序号</w:t>
            </w:r>
          </w:p>
        </w:tc>
        <w:tc>
          <w:tcPr>
            <w:tcW w:w="1848" w:type="dxa"/>
            <w:vAlign w:val="top"/>
          </w:tcPr>
          <w:p w14:paraId="7655319F">
            <w:pPr>
              <w:pStyle w:val="6"/>
              <w:spacing w:before="111" w:line="220" w:lineRule="auto"/>
              <w:ind w:left="695"/>
            </w:pPr>
            <w:r>
              <w:rPr>
                <w:b/>
                <w:bCs/>
                <w:spacing w:val="15"/>
              </w:rPr>
              <w:t>项目</w:t>
            </w:r>
          </w:p>
        </w:tc>
        <w:tc>
          <w:tcPr>
            <w:tcW w:w="2357" w:type="dxa"/>
            <w:vAlign w:val="top"/>
          </w:tcPr>
          <w:p w14:paraId="3098CB6E">
            <w:pPr>
              <w:pStyle w:val="6"/>
              <w:spacing w:before="111" w:line="220" w:lineRule="auto"/>
              <w:ind w:left="957"/>
            </w:pPr>
            <w:r>
              <w:rPr>
                <w:b/>
                <w:bCs/>
                <w:spacing w:val="-6"/>
              </w:rPr>
              <w:t>指标</w:t>
            </w:r>
          </w:p>
        </w:tc>
        <w:tc>
          <w:tcPr>
            <w:tcW w:w="725" w:type="dxa"/>
            <w:vAlign w:val="top"/>
          </w:tcPr>
          <w:p w14:paraId="35BB63A5">
            <w:pPr>
              <w:pStyle w:val="6"/>
              <w:spacing w:before="112" w:line="221" w:lineRule="auto"/>
              <w:jc w:val="center"/>
            </w:pPr>
            <w:r>
              <w:rPr>
                <w:b/>
                <w:bCs/>
                <w:spacing w:val="-2"/>
              </w:rPr>
              <w:t>点位</w:t>
            </w:r>
          </w:p>
        </w:tc>
        <w:tc>
          <w:tcPr>
            <w:tcW w:w="1560" w:type="dxa"/>
            <w:vAlign w:val="top"/>
          </w:tcPr>
          <w:p w14:paraId="55791E32">
            <w:pPr>
              <w:pStyle w:val="6"/>
              <w:spacing w:before="112" w:line="221" w:lineRule="auto"/>
              <w:jc w:val="center"/>
              <w:rPr>
                <w:rFonts w:hint="default" w:eastAsia="宋体"/>
                <w:b/>
                <w:bCs/>
                <w:spacing w:val="-2"/>
                <w:lang w:val="en-US" w:eastAsia="zh-CN"/>
              </w:rPr>
            </w:pPr>
            <w:r>
              <w:rPr>
                <w:rFonts w:hint="eastAsia"/>
                <w:b/>
                <w:bCs/>
                <w:spacing w:val="-2"/>
                <w:lang w:val="en-US" w:eastAsia="zh-CN"/>
              </w:rPr>
              <w:t>采样方法及个数</w:t>
            </w:r>
          </w:p>
        </w:tc>
        <w:tc>
          <w:tcPr>
            <w:tcW w:w="1560" w:type="dxa"/>
            <w:vAlign w:val="top"/>
          </w:tcPr>
          <w:p w14:paraId="736F00E0">
            <w:pPr>
              <w:pStyle w:val="6"/>
              <w:spacing w:before="110" w:line="219" w:lineRule="auto"/>
              <w:ind w:left="242"/>
            </w:pPr>
            <w:r>
              <w:rPr>
                <w:b/>
                <w:bCs/>
                <w:spacing w:val="-5"/>
              </w:rPr>
              <w:t>总次数/频次</w:t>
            </w:r>
          </w:p>
        </w:tc>
      </w:tr>
      <w:tr w14:paraId="308E3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33" w:type="dxa"/>
            <w:vAlign w:val="top"/>
          </w:tcPr>
          <w:p w14:paraId="40379FD3">
            <w:pPr>
              <w:pStyle w:val="6"/>
              <w:spacing w:before="82" w:line="207" w:lineRule="auto"/>
              <w:ind w:left="405"/>
            </w:pPr>
            <w:r>
              <w:t>1</w:t>
            </w:r>
          </w:p>
        </w:tc>
        <w:tc>
          <w:tcPr>
            <w:tcW w:w="1848" w:type="dxa"/>
            <w:vMerge w:val="restart"/>
            <w:tcBorders>
              <w:bottom w:val="nil"/>
            </w:tcBorders>
            <w:vAlign w:val="top"/>
          </w:tcPr>
          <w:p w14:paraId="2C8730B4">
            <w:pPr>
              <w:pStyle w:val="6"/>
              <w:spacing w:before="200" w:line="376" w:lineRule="auto"/>
              <w:ind w:right="165"/>
              <w:jc w:val="center"/>
              <w:rPr>
                <w:rFonts w:hint="eastAsia"/>
                <w:spacing w:val="-2"/>
                <w:lang w:val="en-US" w:eastAsia="zh-CN"/>
              </w:rPr>
            </w:pPr>
            <w:r>
              <w:rPr>
                <w:rFonts w:hint="eastAsia"/>
                <w:spacing w:val="-2"/>
                <w:lang w:val="en-US" w:eastAsia="zh-CN"/>
              </w:rPr>
              <w:t>有组织废气</w:t>
            </w:r>
          </w:p>
          <w:p w14:paraId="1BA3A4CA">
            <w:pPr>
              <w:pStyle w:val="6"/>
              <w:spacing w:before="200" w:line="376" w:lineRule="auto"/>
              <w:ind w:right="165"/>
              <w:jc w:val="center"/>
            </w:pPr>
            <w:r>
              <w:rPr>
                <w:rFonts w:hint="eastAsia"/>
                <w:spacing w:val="-2"/>
                <w:lang w:val="en-US" w:eastAsia="zh-CN"/>
              </w:rPr>
              <w:t>DA002</w:t>
            </w:r>
            <w:r>
              <w:rPr>
                <w:spacing w:val="-2"/>
              </w:rPr>
              <w:t>排</w:t>
            </w:r>
            <w:r>
              <w:rPr>
                <w:spacing w:val="6"/>
              </w:rPr>
              <w:t>气筒</w:t>
            </w:r>
          </w:p>
        </w:tc>
        <w:tc>
          <w:tcPr>
            <w:tcW w:w="2357" w:type="dxa"/>
            <w:vAlign w:val="top"/>
          </w:tcPr>
          <w:p w14:paraId="5D61B0FD">
            <w:pPr>
              <w:pStyle w:val="6"/>
              <w:spacing w:before="60" w:line="219" w:lineRule="auto"/>
              <w:ind w:left="734"/>
            </w:pPr>
            <w:r>
              <w:rPr>
                <w:spacing w:val="3"/>
              </w:rPr>
              <w:t>臭气浓度</w:t>
            </w:r>
          </w:p>
        </w:tc>
        <w:tc>
          <w:tcPr>
            <w:tcW w:w="725" w:type="dxa"/>
            <w:vAlign w:val="top"/>
          </w:tcPr>
          <w:p w14:paraId="3A170823">
            <w:pPr>
              <w:pStyle w:val="6"/>
              <w:spacing w:before="82" w:line="207" w:lineRule="auto"/>
              <w:jc w:val="center"/>
            </w:pPr>
            <w:r>
              <w:t>1</w:t>
            </w:r>
          </w:p>
        </w:tc>
        <w:tc>
          <w:tcPr>
            <w:tcW w:w="1560" w:type="dxa"/>
            <w:vAlign w:val="top"/>
          </w:tcPr>
          <w:p w14:paraId="6E6DAF80">
            <w:pPr>
              <w:pStyle w:val="6"/>
              <w:spacing w:before="82" w:line="207" w:lineRule="auto"/>
              <w:jc w:val="center"/>
              <w:rPr>
                <w:rFonts w:hint="eastAsia"/>
                <w:lang w:val="en-US" w:eastAsia="zh-CN"/>
              </w:rPr>
            </w:pPr>
            <w:r>
              <w:rPr>
                <w:rFonts w:hint="eastAsia"/>
                <w:lang w:val="en-US" w:eastAsia="zh-CN"/>
              </w:rPr>
              <w:t>非连续采样</w:t>
            </w:r>
          </w:p>
          <w:p w14:paraId="0058E52F">
            <w:pPr>
              <w:pStyle w:val="6"/>
              <w:spacing w:before="82" w:line="207" w:lineRule="auto"/>
              <w:jc w:val="center"/>
              <w:rPr>
                <w:rFonts w:hint="default" w:eastAsia="宋体"/>
                <w:lang w:val="en-US" w:eastAsia="zh-CN"/>
              </w:rPr>
            </w:pPr>
            <w:r>
              <w:rPr>
                <w:rFonts w:hint="eastAsia"/>
                <w:lang w:val="en-US" w:eastAsia="zh-CN"/>
              </w:rPr>
              <w:t>至少3个</w:t>
            </w:r>
          </w:p>
        </w:tc>
        <w:tc>
          <w:tcPr>
            <w:tcW w:w="1560" w:type="dxa"/>
            <w:vAlign w:val="top"/>
          </w:tcPr>
          <w:p w14:paraId="41B1E8FA">
            <w:pPr>
              <w:pStyle w:val="6"/>
              <w:spacing w:before="60" w:line="219" w:lineRule="auto"/>
              <w:ind w:left="459"/>
            </w:pPr>
            <w:r>
              <w:rPr>
                <w:spacing w:val="-2"/>
              </w:rPr>
              <w:t>4/季/次</w:t>
            </w:r>
          </w:p>
        </w:tc>
      </w:tr>
      <w:tr w14:paraId="7A264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933" w:type="dxa"/>
            <w:vAlign w:val="top"/>
          </w:tcPr>
          <w:p w14:paraId="18213073">
            <w:pPr>
              <w:pStyle w:val="6"/>
              <w:spacing w:before="123"/>
              <w:ind w:left="405"/>
            </w:pPr>
            <w:r>
              <w:t>2</w:t>
            </w:r>
          </w:p>
        </w:tc>
        <w:tc>
          <w:tcPr>
            <w:tcW w:w="1848" w:type="dxa"/>
            <w:vMerge w:val="continue"/>
            <w:tcBorders>
              <w:top w:val="nil"/>
              <w:bottom w:val="nil"/>
            </w:tcBorders>
            <w:vAlign w:val="top"/>
          </w:tcPr>
          <w:p w14:paraId="46544278">
            <w:pPr>
              <w:rPr>
                <w:rFonts w:ascii="Arial"/>
                <w:sz w:val="21"/>
              </w:rPr>
            </w:pPr>
          </w:p>
        </w:tc>
        <w:tc>
          <w:tcPr>
            <w:tcW w:w="2357" w:type="dxa"/>
            <w:vAlign w:val="top"/>
          </w:tcPr>
          <w:p w14:paraId="392F29E6">
            <w:pPr>
              <w:pStyle w:val="6"/>
              <w:spacing w:before="101" w:line="220" w:lineRule="auto"/>
              <w:ind w:left="734"/>
            </w:pPr>
            <w:r>
              <w:rPr>
                <w:spacing w:val="9"/>
              </w:rPr>
              <w:t>氨(氨气)</w:t>
            </w:r>
          </w:p>
        </w:tc>
        <w:tc>
          <w:tcPr>
            <w:tcW w:w="725" w:type="dxa"/>
            <w:vAlign w:val="top"/>
          </w:tcPr>
          <w:p w14:paraId="0164459D">
            <w:pPr>
              <w:pStyle w:val="6"/>
              <w:spacing w:before="123"/>
              <w:jc w:val="center"/>
            </w:pPr>
            <w:r>
              <w:t>1</w:t>
            </w:r>
          </w:p>
        </w:tc>
        <w:tc>
          <w:tcPr>
            <w:tcW w:w="1560" w:type="dxa"/>
            <w:vAlign w:val="top"/>
          </w:tcPr>
          <w:p w14:paraId="2755552B">
            <w:pPr>
              <w:pStyle w:val="6"/>
              <w:spacing w:before="82" w:line="207" w:lineRule="auto"/>
              <w:jc w:val="center"/>
              <w:rPr>
                <w:rFonts w:hint="eastAsia"/>
                <w:lang w:val="en-US" w:eastAsia="zh-CN"/>
              </w:rPr>
            </w:pPr>
            <w:r>
              <w:rPr>
                <w:rFonts w:hint="eastAsia"/>
                <w:lang w:val="en-US" w:eastAsia="zh-CN"/>
              </w:rPr>
              <w:t>非连续采样</w:t>
            </w:r>
          </w:p>
          <w:p w14:paraId="475B494B">
            <w:pPr>
              <w:pStyle w:val="6"/>
              <w:spacing w:before="123"/>
              <w:jc w:val="center"/>
            </w:pPr>
            <w:r>
              <w:rPr>
                <w:rFonts w:hint="eastAsia"/>
                <w:lang w:val="en-US" w:eastAsia="zh-CN"/>
              </w:rPr>
              <w:t>至少3个</w:t>
            </w:r>
          </w:p>
        </w:tc>
        <w:tc>
          <w:tcPr>
            <w:tcW w:w="1560" w:type="dxa"/>
            <w:vAlign w:val="top"/>
          </w:tcPr>
          <w:p w14:paraId="37B7B519">
            <w:pPr>
              <w:pStyle w:val="6"/>
              <w:spacing w:before="101" w:line="219" w:lineRule="auto"/>
              <w:ind w:left="459"/>
            </w:pPr>
            <w:r>
              <w:rPr>
                <w:spacing w:val="-2"/>
              </w:rPr>
              <w:t>4/季/次</w:t>
            </w:r>
          </w:p>
        </w:tc>
      </w:tr>
      <w:tr w14:paraId="6A049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933" w:type="dxa"/>
            <w:vAlign w:val="top"/>
          </w:tcPr>
          <w:p w14:paraId="50BF6FE3">
            <w:pPr>
              <w:pStyle w:val="6"/>
              <w:spacing w:before="84" w:line="197" w:lineRule="auto"/>
              <w:ind w:left="405"/>
            </w:pPr>
            <w:r>
              <w:t>3</w:t>
            </w:r>
          </w:p>
        </w:tc>
        <w:tc>
          <w:tcPr>
            <w:tcW w:w="1848" w:type="dxa"/>
            <w:vMerge w:val="continue"/>
            <w:tcBorders>
              <w:top w:val="nil"/>
            </w:tcBorders>
            <w:vAlign w:val="top"/>
          </w:tcPr>
          <w:p w14:paraId="494E7BF2">
            <w:pPr>
              <w:rPr>
                <w:rFonts w:ascii="Arial"/>
                <w:sz w:val="21"/>
              </w:rPr>
            </w:pPr>
          </w:p>
        </w:tc>
        <w:tc>
          <w:tcPr>
            <w:tcW w:w="2357" w:type="dxa"/>
            <w:vAlign w:val="top"/>
          </w:tcPr>
          <w:p w14:paraId="2861C166">
            <w:pPr>
              <w:pStyle w:val="6"/>
              <w:spacing w:before="63" w:line="214" w:lineRule="auto"/>
              <w:ind w:left="844"/>
            </w:pPr>
            <w:r>
              <w:rPr>
                <w:spacing w:val="-2"/>
              </w:rPr>
              <w:t>硫化氢</w:t>
            </w:r>
          </w:p>
        </w:tc>
        <w:tc>
          <w:tcPr>
            <w:tcW w:w="725" w:type="dxa"/>
            <w:vAlign w:val="top"/>
          </w:tcPr>
          <w:p w14:paraId="079249C9">
            <w:pPr>
              <w:pStyle w:val="6"/>
              <w:spacing w:before="84" w:line="197" w:lineRule="auto"/>
              <w:jc w:val="center"/>
            </w:pPr>
            <w:r>
              <w:t>1</w:t>
            </w:r>
          </w:p>
        </w:tc>
        <w:tc>
          <w:tcPr>
            <w:tcW w:w="1560" w:type="dxa"/>
            <w:vAlign w:val="top"/>
          </w:tcPr>
          <w:p w14:paraId="347A878B">
            <w:pPr>
              <w:pStyle w:val="6"/>
              <w:spacing w:before="82" w:line="207" w:lineRule="auto"/>
              <w:jc w:val="center"/>
              <w:rPr>
                <w:rFonts w:hint="eastAsia"/>
                <w:lang w:val="en-US" w:eastAsia="zh-CN"/>
              </w:rPr>
            </w:pPr>
            <w:r>
              <w:rPr>
                <w:rFonts w:hint="eastAsia"/>
                <w:lang w:val="en-US" w:eastAsia="zh-CN"/>
              </w:rPr>
              <w:t>非连续采样</w:t>
            </w:r>
          </w:p>
          <w:p w14:paraId="0FB2AD68">
            <w:pPr>
              <w:pStyle w:val="6"/>
              <w:spacing w:before="84" w:line="197" w:lineRule="auto"/>
              <w:jc w:val="center"/>
            </w:pPr>
            <w:r>
              <w:rPr>
                <w:rFonts w:hint="eastAsia"/>
                <w:lang w:val="en-US" w:eastAsia="zh-CN"/>
              </w:rPr>
              <w:t>至少3个</w:t>
            </w:r>
          </w:p>
        </w:tc>
        <w:tc>
          <w:tcPr>
            <w:tcW w:w="1560" w:type="dxa"/>
            <w:vAlign w:val="top"/>
          </w:tcPr>
          <w:p w14:paraId="051A4834">
            <w:pPr>
              <w:pStyle w:val="6"/>
              <w:spacing w:before="61" w:line="216" w:lineRule="auto"/>
              <w:ind w:left="459"/>
            </w:pPr>
            <w:r>
              <w:rPr>
                <w:spacing w:val="-2"/>
              </w:rPr>
              <w:t>4/季/次</w:t>
            </w:r>
          </w:p>
        </w:tc>
      </w:tr>
      <w:tr w14:paraId="4DEE5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933" w:type="dxa"/>
            <w:vAlign w:val="top"/>
          </w:tcPr>
          <w:p w14:paraId="032B1012">
            <w:pPr>
              <w:pStyle w:val="6"/>
              <w:spacing w:before="85" w:line="196" w:lineRule="auto"/>
              <w:ind w:left="405"/>
            </w:pPr>
            <w:r>
              <w:t>4</w:t>
            </w:r>
          </w:p>
        </w:tc>
        <w:tc>
          <w:tcPr>
            <w:tcW w:w="1848" w:type="dxa"/>
            <w:vMerge w:val="restart"/>
            <w:tcBorders>
              <w:bottom w:val="nil"/>
            </w:tcBorders>
            <w:vAlign w:val="top"/>
          </w:tcPr>
          <w:p w14:paraId="6132621C">
            <w:pPr>
              <w:spacing w:line="334" w:lineRule="auto"/>
              <w:rPr>
                <w:rFonts w:ascii="Arial"/>
                <w:sz w:val="21"/>
              </w:rPr>
            </w:pPr>
          </w:p>
          <w:p w14:paraId="352C6254">
            <w:pPr>
              <w:spacing w:line="334" w:lineRule="auto"/>
              <w:rPr>
                <w:rFonts w:ascii="Arial"/>
                <w:sz w:val="21"/>
              </w:rPr>
            </w:pPr>
          </w:p>
          <w:p w14:paraId="26DAC707">
            <w:pPr>
              <w:pStyle w:val="6"/>
              <w:spacing w:before="71" w:line="220" w:lineRule="auto"/>
              <w:ind w:left="362"/>
              <w:rPr>
                <w:spacing w:val="2"/>
              </w:rPr>
            </w:pPr>
            <w:r>
              <w:rPr>
                <w:spacing w:val="2"/>
              </w:rPr>
              <w:t>无组织废气</w:t>
            </w:r>
          </w:p>
          <w:p w14:paraId="0883E7F9">
            <w:pPr>
              <w:pStyle w:val="6"/>
              <w:spacing w:before="71" w:line="220" w:lineRule="auto"/>
              <w:ind w:left="362"/>
              <w:rPr>
                <w:rFonts w:hint="default" w:eastAsia="宋体"/>
                <w:spacing w:val="2"/>
                <w:lang w:val="en-US" w:eastAsia="zh-CN"/>
              </w:rPr>
            </w:pPr>
            <w:r>
              <w:rPr>
                <w:rFonts w:hint="eastAsia"/>
                <w:spacing w:val="2"/>
                <w:lang w:val="en-US" w:eastAsia="zh-CN"/>
              </w:rPr>
              <w:t>污水站四周</w:t>
            </w:r>
          </w:p>
        </w:tc>
        <w:tc>
          <w:tcPr>
            <w:tcW w:w="2357" w:type="dxa"/>
            <w:vAlign w:val="top"/>
          </w:tcPr>
          <w:p w14:paraId="09FD891F">
            <w:pPr>
              <w:pStyle w:val="6"/>
              <w:spacing w:before="63" w:line="214" w:lineRule="auto"/>
              <w:ind w:left="954"/>
            </w:pPr>
            <w:r>
              <w:rPr>
                <w:spacing w:val="4"/>
              </w:rPr>
              <w:t>甲烷</w:t>
            </w:r>
          </w:p>
        </w:tc>
        <w:tc>
          <w:tcPr>
            <w:tcW w:w="725" w:type="dxa"/>
            <w:vAlign w:val="top"/>
          </w:tcPr>
          <w:p w14:paraId="2004BA07">
            <w:pPr>
              <w:pStyle w:val="6"/>
              <w:spacing w:before="85" w:line="196" w:lineRule="auto"/>
              <w:jc w:val="center"/>
            </w:pPr>
            <w:r>
              <w:t>4</w:t>
            </w:r>
          </w:p>
        </w:tc>
        <w:tc>
          <w:tcPr>
            <w:tcW w:w="1560" w:type="dxa"/>
            <w:vAlign w:val="top"/>
          </w:tcPr>
          <w:p w14:paraId="6A699BE1">
            <w:pPr>
              <w:pStyle w:val="6"/>
              <w:spacing w:before="82" w:line="207" w:lineRule="auto"/>
              <w:jc w:val="center"/>
              <w:rPr>
                <w:rFonts w:hint="eastAsia"/>
                <w:lang w:val="en-US" w:eastAsia="zh-CN"/>
              </w:rPr>
            </w:pPr>
            <w:r>
              <w:rPr>
                <w:rFonts w:hint="eastAsia"/>
                <w:lang w:val="en-US" w:eastAsia="zh-CN"/>
              </w:rPr>
              <w:t>非连续采样</w:t>
            </w:r>
          </w:p>
          <w:p w14:paraId="5CB3A964">
            <w:pPr>
              <w:pStyle w:val="6"/>
              <w:spacing w:before="85" w:line="196" w:lineRule="auto"/>
              <w:jc w:val="center"/>
            </w:pPr>
            <w:r>
              <w:rPr>
                <w:rFonts w:hint="eastAsia"/>
                <w:lang w:val="en-US" w:eastAsia="zh-CN"/>
              </w:rPr>
              <w:t>至少3个</w:t>
            </w:r>
          </w:p>
        </w:tc>
        <w:tc>
          <w:tcPr>
            <w:tcW w:w="1560" w:type="dxa"/>
            <w:vAlign w:val="top"/>
          </w:tcPr>
          <w:p w14:paraId="5EA0CAA2">
            <w:pPr>
              <w:pStyle w:val="6"/>
              <w:spacing w:before="62" w:line="215" w:lineRule="auto"/>
              <w:ind w:left="459"/>
            </w:pPr>
            <w:r>
              <w:rPr>
                <w:spacing w:val="-2"/>
              </w:rPr>
              <w:t>4/季/次</w:t>
            </w:r>
          </w:p>
        </w:tc>
      </w:tr>
      <w:tr w14:paraId="09C7E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33" w:type="dxa"/>
            <w:vAlign w:val="top"/>
          </w:tcPr>
          <w:p w14:paraId="435F48E3">
            <w:pPr>
              <w:pStyle w:val="6"/>
              <w:spacing w:before="86" w:line="196" w:lineRule="auto"/>
              <w:ind w:left="405"/>
            </w:pPr>
            <w:r>
              <w:t>5</w:t>
            </w:r>
          </w:p>
        </w:tc>
        <w:tc>
          <w:tcPr>
            <w:tcW w:w="1848" w:type="dxa"/>
            <w:vMerge w:val="continue"/>
            <w:tcBorders>
              <w:top w:val="nil"/>
              <w:bottom w:val="nil"/>
            </w:tcBorders>
            <w:vAlign w:val="top"/>
          </w:tcPr>
          <w:p w14:paraId="5E160387">
            <w:pPr>
              <w:rPr>
                <w:rFonts w:ascii="Arial"/>
                <w:sz w:val="21"/>
              </w:rPr>
            </w:pPr>
          </w:p>
        </w:tc>
        <w:tc>
          <w:tcPr>
            <w:tcW w:w="2357" w:type="dxa"/>
            <w:vAlign w:val="top"/>
          </w:tcPr>
          <w:p w14:paraId="6AC74AA0">
            <w:pPr>
              <w:pStyle w:val="6"/>
              <w:spacing w:before="63" w:line="215" w:lineRule="auto"/>
              <w:ind w:left="734"/>
            </w:pPr>
            <w:r>
              <w:rPr>
                <w:spacing w:val="3"/>
              </w:rPr>
              <w:t>臭气浓度</w:t>
            </w:r>
          </w:p>
        </w:tc>
        <w:tc>
          <w:tcPr>
            <w:tcW w:w="725" w:type="dxa"/>
            <w:vAlign w:val="top"/>
          </w:tcPr>
          <w:p w14:paraId="248AA523">
            <w:pPr>
              <w:pStyle w:val="6"/>
              <w:spacing w:before="86" w:line="196" w:lineRule="auto"/>
              <w:jc w:val="center"/>
            </w:pPr>
            <w:r>
              <w:t>4</w:t>
            </w:r>
          </w:p>
        </w:tc>
        <w:tc>
          <w:tcPr>
            <w:tcW w:w="1560" w:type="dxa"/>
            <w:vAlign w:val="top"/>
          </w:tcPr>
          <w:p w14:paraId="63C22CAA">
            <w:pPr>
              <w:pStyle w:val="6"/>
              <w:spacing w:before="82" w:line="207" w:lineRule="auto"/>
              <w:jc w:val="center"/>
              <w:rPr>
                <w:rFonts w:hint="eastAsia"/>
                <w:lang w:val="en-US" w:eastAsia="zh-CN"/>
              </w:rPr>
            </w:pPr>
            <w:r>
              <w:rPr>
                <w:rFonts w:hint="eastAsia"/>
                <w:lang w:val="en-US" w:eastAsia="zh-CN"/>
              </w:rPr>
              <w:t>非连续采样</w:t>
            </w:r>
          </w:p>
          <w:p w14:paraId="3F725365">
            <w:pPr>
              <w:pStyle w:val="6"/>
              <w:spacing w:before="86" w:line="196" w:lineRule="auto"/>
              <w:jc w:val="center"/>
            </w:pPr>
            <w:r>
              <w:rPr>
                <w:rFonts w:hint="eastAsia"/>
                <w:lang w:val="en-US" w:eastAsia="zh-CN"/>
              </w:rPr>
              <w:t>至少3个</w:t>
            </w:r>
          </w:p>
        </w:tc>
        <w:tc>
          <w:tcPr>
            <w:tcW w:w="1560" w:type="dxa"/>
            <w:vAlign w:val="top"/>
          </w:tcPr>
          <w:p w14:paraId="08CFB0A7">
            <w:pPr>
              <w:pStyle w:val="6"/>
              <w:spacing w:before="63" w:line="215" w:lineRule="auto"/>
              <w:ind w:left="459"/>
            </w:pPr>
            <w:r>
              <w:rPr>
                <w:spacing w:val="-2"/>
              </w:rPr>
              <w:t>4/季/次</w:t>
            </w:r>
          </w:p>
        </w:tc>
      </w:tr>
      <w:tr w14:paraId="067F6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933" w:type="dxa"/>
            <w:vAlign w:val="top"/>
          </w:tcPr>
          <w:p w14:paraId="48C9BAD3">
            <w:pPr>
              <w:pStyle w:val="6"/>
              <w:spacing w:before="86" w:line="195" w:lineRule="auto"/>
              <w:ind w:left="405"/>
            </w:pPr>
            <w:r>
              <w:t>6</w:t>
            </w:r>
          </w:p>
        </w:tc>
        <w:tc>
          <w:tcPr>
            <w:tcW w:w="1848" w:type="dxa"/>
            <w:vMerge w:val="continue"/>
            <w:tcBorders>
              <w:top w:val="nil"/>
              <w:bottom w:val="nil"/>
            </w:tcBorders>
            <w:vAlign w:val="top"/>
          </w:tcPr>
          <w:p w14:paraId="35F5F936">
            <w:pPr>
              <w:rPr>
                <w:rFonts w:ascii="Arial"/>
                <w:sz w:val="21"/>
              </w:rPr>
            </w:pPr>
          </w:p>
        </w:tc>
        <w:tc>
          <w:tcPr>
            <w:tcW w:w="2357" w:type="dxa"/>
            <w:vAlign w:val="top"/>
          </w:tcPr>
          <w:p w14:paraId="49B926F8">
            <w:pPr>
              <w:pStyle w:val="6"/>
              <w:spacing w:before="65" w:line="213" w:lineRule="auto"/>
              <w:ind w:left="734"/>
            </w:pPr>
            <w:r>
              <w:rPr>
                <w:spacing w:val="9"/>
              </w:rPr>
              <w:t>氨(氨气)</w:t>
            </w:r>
          </w:p>
        </w:tc>
        <w:tc>
          <w:tcPr>
            <w:tcW w:w="725" w:type="dxa"/>
            <w:vAlign w:val="top"/>
          </w:tcPr>
          <w:p w14:paraId="124F5314">
            <w:pPr>
              <w:pStyle w:val="6"/>
              <w:spacing w:before="86" w:line="195" w:lineRule="auto"/>
              <w:jc w:val="center"/>
            </w:pPr>
            <w:r>
              <w:t>4</w:t>
            </w:r>
          </w:p>
        </w:tc>
        <w:tc>
          <w:tcPr>
            <w:tcW w:w="1560" w:type="dxa"/>
            <w:vAlign w:val="top"/>
          </w:tcPr>
          <w:p w14:paraId="08DEF825">
            <w:pPr>
              <w:pStyle w:val="6"/>
              <w:spacing w:before="82" w:line="207" w:lineRule="auto"/>
              <w:jc w:val="center"/>
              <w:rPr>
                <w:rFonts w:hint="eastAsia"/>
                <w:lang w:val="en-US" w:eastAsia="zh-CN"/>
              </w:rPr>
            </w:pPr>
            <w:r>
              <w:rPr>
                <w:rFonts w:hint="eastAsia"/>
                <w:lang w:val="en-US" w:eastAsia="zh-CN"/>
              </w:rPr>
              <w:t>非连续采样</w:t>
            </w:r>
          </w:p>
          <w:p w14:paraId="58D54314">
            <w:pPr>
              <w:pStyle w:val="6"/>
              <w:spacing w:before="86" w:line="195" w:lineRule="auto"/>
              <w:jc w:val="center"/>
            </w:pPr>
            <w:r>
              <w:rPr>
                <w:rFonts w:hint="eastAsia"/>
                <w:lang w:val="en-US" w:eastAsia="zh-CN"/>
              </w:rPr>
              <w:t>至少3个</w:t>
            </w:r>
          </w:p>
        </w:tc>
        <w:tc>
          <w:tcPr>
            <w:tcW w:w="1560" w:type="dxa"/>
            <w:vAlign w:val="top"/>
          </w:tcPr>
          <w:p w14:paraId="6437D1CD">
            <w:pPr>
              <w:pStyle w:val="6"/>
              <w:spacing w:before="63" w:line="214" w:lineRule="auto"/>
              <w:ind w:left="459"/>
            </w:pPr>
            <w:r>
              <w:rPr>
                <w:spacing w:val="-2"/>
              </w:rPr>
              <w:t>4/季/次</w:t>
            </w:r>
          </w:p>
        </w:tc>
      </w:tr>
      <w:tr w14:paraId="4CC1A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33" w:type="dxa"/>
            <w:vAlign w:val="top"/>
          </w:tcPr>
          <w:p w14:paraId="233A199D">
            <w:pPr>
              <w:pStyle w:val="6"/>
              <w:spacing w:before="86" w:line="196" w:lineRule="auto"/>
              <w:ind w:left="405"/>
            </w:pPr>
            <w:r>
              <w:t>7</w:t>
            </w:r>
          </w:p>
        </w:tc>
        <w:tc>
          <w:tcPr>
            <w:tcW w:w="1848" w:type="dxa"/>
            <w:vMerge w:val="continue"/>
            <w:tcBorders>
              <w:top w:val="nil"/>
              <w:bottom w:val="nil"/>
            </w:tcBorders>
            <w:vAlign w:val="top"/>
          </w:tcPr>
          <w:p w14:paraId="72FDC8BA">
            <w:pPr>
              <w:rPr>
                <w:rFonts w:ascii="Arial"/>
                <w:sz w:val="21"/>
              </w:rPr>
            </w:pPr>
          </w:p>
        </w:tc>
        <w:tc>
          <w:tcPr>
            <w:tcW w:w="2357" w:type="dxa"/>
            <w:vAlign w:val="top"/>
          </w:tcPr>
          <w:p w14:paraId="66EEE12A">
            <w:pPr>
              <w:pStyle w:val="6"/>
              <w:spacing w:before="66" w:line="213" w:lineRule="auto"/>
              <w:ind w:left="1063"/>
            </w:pPr>
            <w:r>
              <w:t>氯</w:t>
            </w:r>
          </w:p>
        </w:tc>
        <w:tc>
          <w:tcPr>
            <w:tcW w:w="725" w:type="dxa"/>
            <w:vAlign w:val="top"/>
          </w:tcPr>
          <w:p w14:paraId="382C8E6D">
            <w:pPr>
              <w:pStyle w:val="6"/>
              <w:spacing w:before="86" w:line="196" w:lineRule="auto"/>
              <w:jc w:val="center"/>
            </w:pPr>
            <w:r>
              <w:t>4</w:t>
            </w:r>
          </w:p>
        </w:tc>
        <w:tc>
          <w:tcPr>
            <w:tcW w:w="1560" w:type="dxa"/>
            <w:vAlign w:val="top"/>
          </w:tcPr>
          <w:p w14:paraId="0339D884">
            <w:pPr>
              <w:pStyle w:val="6"/>
              <w:spacing w:before="82" w:line="207" w:lineRule="auto"/>
              <w:jc w:val="center"/>
              <w:rPr>
                <w:rFonts w:hint="eastAsia"/>
                <w:lang w:val="en-US" w:eastAsia="zh-CN"/>
              </w:rPr>
            </w:pPr>
            <w:r>
              <w:rPr>
                <w:rFonts w:hint="eastAsia"/>
                <w:lang w:val="en-US" w:eastAsia="zh-CN"/>
              </w:rPr>
              <w:t>非连续采样</w:t>
            </w:r>
          </w:p>
          <w:p w14:paraId="13B466F0">
            <w:pPr>
              <w:pStyle w:val="6"/>
              <w:spacing w:before="86" w:line="196" w:lineRule="auto"/>
              <w:jc w:val="center"/>
            </w:pPr>
            <w:r>
              <w:rPr>
                <w:rFonts w:hint="eastAsia"/>
                <w:lang w:val="en-US" w:eastAsia="zh-CN"/>
              </w:rPr>
              <w:t>至少3个</w:t>
            </w:r>
          </w:p>
        </w:tc>
        <w:tc>
          <w:tcPr>
            <w:tcW w:w="1560" w:type="dxa"/>
            <w:vAlign w:val="top"/>
          </w:tcPr>
          <w:p w14:paraId="08CC6A71">
            <w:pPr>
              <w:pStyle w:val="6"/>
              <w:spacing w:before="64" w:line="214" w:lineRule="auto"/>
              <w:ind w:left="459"/>
            </w:pPr>
            <w:r>
              <w:rPr>
                <w:spacing w:val="-2"/>
              </w:rPr>
              <w:t>4/季/次</w:t>
            </w:r>
          </w:p>
        </w:tc>
      </w:tr>
      <w:tr w14:paraId="451C3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933" w:type="dxa"/>
            <w:vAlign w:val="top"/>
          </w:tcPr>
          <w:p w14:paraId="01EA2134">
            <w:pPr>
              <w:pStyle w:val="6"/>
              <w:spacing w:before="86" w:line="195" w:lineRule="auto"/>
              <w:ind w:left="405"/>
            </w:pPr>
            <w:r>
              <w:t>8</w:t>
            </w:r>
          </w:p>
        </w:tc>
        <w:tc>
          <w:tcPr>
            <w:tcW w:w="1848" w:type="dxa"/>
            <w:vMerge w:val="continue"/>
            <w:tcBorders>
              <w:top w:val="nil"/>
            </w:tcBorders>
            <w:vAlign w:val="top"/>
          </w:tcPr>
          <w:p w14:paraId="3E005D86">
            <w:pPr>
              <w:rPr>
                <w:rFonts w:ascii="Arial"/>
                <w:sz w:val="21"/>
              </w:rPr>
            </w:pPr>
          </w:p>
        </w:tc>
        <w:tc>
          <w:tcPr>
            <w:tcW w:w="2357" w:type="dxa"/>
            <w:vAlign w:val="top"/>
          </w:tcPr>
          <w:p w14:paraId="4A399E67">
            <w:pPr>
              <w:pStyle w:val="6"/>
              <w:spacing w:before="66" w:line="212" w:lineRule="auto"/>
              <w:ind w:left="844"/>
            </w:pPr>
            <w:r>
              <w:rPr>
                <w:spacing w:val="-2"/>
              </w:rPr>
              <w:t>硫化氢</w:t>
            </w:r>
          </w:p>
        </w:tc>
        <w:tc>
          <w:tcPr>
            <w:tcW w:w="725" w:type="dxa"/>
            <w:vAlign w:val="top"/>
          </w:tcPr>
          <w:p w14:paraId="01EB309E">
            <w:pPr>
              <w:pStyle w:val="6"/>
              <w:spacing w:before="86" w:line="195" w:lineRule="auto"/>
              <w:jc w:val="center"/>
            </w:pPr>
            <w:r>
              <w:t>4</w:t>
            </w:r>
          </w:p>
        </w:tc>
        <w:tc>
          <w:tcPr>
            <w:tcW w:w="1560" w:type="dxa"/>
            <w:vAlign w:val="top"/>
          </w:tcPr>
          <w:p w14:paraId="0ABFADCC">
            <w:pPr>
              <w:pStyle w:val="6"/>
              <w:spacing w:before="82" w:line="207" w:lineRule="auto"/>
              <w:jc w:val="center"/>
              <w:rPr>
                <w:rFonts w:hint="eastAsia"/>
                <w:lang w:val="en-US" w:eastAsia="zh-CN"/>
              </w:rPr>
            </w:pPr>
            <w:r>
              <w:rPr>
                <w:rFonts w:hint="eastAsia"/>
                <w:lang w:val="en-US" w:eastAsia="zh-CN"/>
              </w:rPr>
              <w:t>非连续采样</w:t>
            </w:r>
          </w:p>
          <w:p w14:paraId="7903F9D8">
            <w:pPr>
              <w:pStyle w:val="6"/>
              <w:spacing w:before="86" w:line="195" w:lineRule="auto"/>
              <w:jc w:val="center"/>
            </w:pPr>
            <w:r>
              <w:rPr>
                <w:rFonts w:hint="eastAsia"/>
                <w:lang w:val="en-US" w:eastAsia="zh-CN"/>
              </w:rPr>
              <w:t>至少3个</w:t>
            </w:r>
          </w:p>
        </w:tc>
        <w:tc>
          <w:tcPr>
            <w:tcW w:w="1560" w:type="dxa"/>
            <w:vAlign w:val="top"/>
          </w:tcPr>
          <w:p w14:paraId="6850DA9D">
            <w:pPr>
              <w:pStyle w:val="6"/>
              <w:spacing w:before="65" w:line="213" w:lineRule="auto"/>
              <w:ind w:left="459"/>
            </w:pPr>
            <w:r>
              <w:rPr>
                <w:spacing w:val="-2"/>
              </w:rPr>
              <w:t>4/季/次</w:t>
            </w:r>
          </w:p>
        </w:tc>
      </w:tr>
      <w:tr w14:paraId="0F8DB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933" w:type="dxa"/>
            <w:vAlign w:val="top"/>
          </w:tcPr>
          <w:p w14:paraId="2A3E5AC3">
            <w:pPr>
              <w:pStyle w:val="6"/>
              <w:spacing w:before="78" w:line="185" w:lineRule="auto"/>
              <w:ind w:left="405"/>
            </w:pPr>
            <w:r>
              <w:t>9</w:t>
            </w:r>
          </w:p>
        </w:tc>
        <w:tc>
          <w:tcPr>
            <w:tcW w:w="1848" w:type="dxa"/>
            <w:vMerge w:val="restart"/>
            <w:vAlign w:val="top"/>
          </w:tcPr>
          <w:p w14:paraId="3AAB8745">
            <w:pPr>
              <w:spacing w:line="330" w:lineRule="auto"/>
              <w:rPr>
                <w:rFonts w:ascii="Arial"/>
                <w:sz w:val="21"/>
              </w:rPr>
            </w:pPr>
          </w:p>
          <w:p w14:paraId="5DC19CF3">
            <w:pPr>
              <w:spacing w:line="330" w:lineRule="auto"/>
              <w:rPr>
                <w:rFonts w:ascii="Arial"/>
                <w:sz w:val="21"/>
              </w:rPr>
            </w:pPr>
          </w:p>
          <w:p w14:paraId="0DFA44D7">
            <w:pPr>
              <w:pStyle w:val="6"/>
              <w:spacing w:before="71" w:line="219" w:lineRule="auto"/>
              <w:jc w:val="center"/>
              <w:rPr>
                <w:rFonts w:hint="eastAsia"/>
                <w:lang w:val="en-US" w:eastAsia="zh-CN"/>
              </w:rPr>
            </w:pPr>
            <w:r>
              <w:rPr>
                <w:rFonts w:hint="eastAsia"/>
                <w:lang w:val="en-US" w:eastAsia="zh-CN"/>
              </w:rPr>
              <w:t>DW001</w:t>
            </w:r>
          </w:p>
          <w:p w14:paraId="127F5A3A">
            <w:pPr>
              <w:pStyle w:val="6"/>
              <w:spacing w:before="71" w:line="219" w:lineRule="auto"/>
              <w:jc w:val="center"/>
              <w:rPr>
                <w:rFonts w:hint="eastAsia"/>
                <w:lang w:val="en-US" w:eastAsia="zh-CN"/>
              </w:rPr>
            </w:pPr>
            <w:r>
              <w:rPr>
                <w:rFonts w:hint="eastAsia"/>
                <w:lang w:val="en-US" w:eastAsia="zh-CN"/>
              </w:rPr>
              <w:t>废水总排口</w:t>
            </w:r>
          </w:p>
          <w:p w14:paraId="4D592ECD">
            <w:pPr>
              <w:pStyle w:val="6"/>
              <w:spacing w:before="71" w:line="219" w:lineRule="auto"/>
              <w:jc w:val="center"/>
              <w:rPr>
                <w:rFonts w:hint="default"/>
                <w:lang w:val="en-US" w:eastAsia="zh-CN"/>
              </w:rPr>
            </w:pPr>
            <w:r>
              <w:rPr>
                <w:rFonts w:hint="eastAsia"/>
                <w:lang w:val="en-US" w:eastAsia="zh-CN"/>
              </w:rPr>
              <w:t>及感染楼</w:t>
            </w:r>
          </w:p>
        </w:tc>
        <w:tc>
          <w:tcPr>
            <w:tcW w:w="2357" w:type="dxa"/>
            <w:vAlign w:val="top"/>
          </w:tcPr>
          <w:p w14:paraId="0E3FB88B">
            <w:pPr>
              <w:pStyle w:val="6"/>
              <w:spacing w:before="57" w:line="203" w:lineRule="auto"/>
              <w:ind w:left="954"/>
            </w:pPr>
            <w:r>
              <w:rPr>
                <w:spacing w:val="6"/>
              </w:rPr>
              <w:t>色度</w:t>
            </w:r>
          </w:p>
        </w:tc>
        <w:tc>
          <w:tcPr>
            <w:tcW w:w="725" w:type="dxa"/>
            <w:vAlign w:val="top"/>
          </w:tcPr>
          <w:p w14:paraId="13FF3EF5">
            <w:pPr>
              <w:pStyle w:val="6"/>
              <w:spacing w:before="78" w:line="185" w:lineRule="auto"/>
              <w:jc w:val="center"/>
            </w:pPr>
            <w:r>
              <w:t>2</w:t>
            </w:r>
          </w:p>
        </w:tc>
        <w:tc>
          <w:tcPr>
            <w:tcW w:w="1560" w:type="dxa"/>
            <w:vAlign w:val="top"/>
          </w:tcPr>
          <w:p w14:paraId="40AAD62A">
            <w:pPr>
              <w:pStyle w:val="6"/>
              <w:spacing w:before="78" w:line="185" w:lineRule="auto"/>
              <w:jc w:val="center"/>
              <w:rPr>
                <w:rFonts w:hint="eastAsia"/>
                <w:lang w:val="en-US" w:eastAsia="zh-CN"/>
              </w:rPr>
            </w:pPr>
            <w:r>
              <w:rPr>
                <w:rFonts w:hint="eastAsia"/>
                <w:lang w:val="en-US" w:eastAsia="zh-CN"/>
              </w:rPr>
              <w:t>瞬时采样</w:t>
            </w:r>
          </w:p>
          <w:p w14:paraId="043393DC">
            <w:pPr>
              <w:pStyle w:val="6"/>
              <w:spacing w:before="78" w:line="185" w:lineRule="auto"/>
              <w:jc w:val="center"/>
              <w:rPr>
                <w:rFonts w:hint="default"/>
                <w:lang w:val="en-US" w:eastAsia="zh-CN"/>
              </w:rPr>
            </w:pPr>
            <w:r>
              <w:rPr>
                <w:rFonts w:hint="eastAsia"/>
                <w:lang w:val="en-US" w:eastAsia="zh-CN"/>
              </w:rPr>
              <w:t>至少3个瞬时样</w:t>
            </w:r>
          </w:p>
        </w:tc>
        <w:tc>
          <w:tcPr>
            <w:tcW w:w="1560" w:type="dxa"/>
            <w:vAlign w:val="top"/>
          </w:tcPr>
          <w:p w14:paraId="73CBD0AF">
            <w:pPr>
              <w:pStyle w:val="6"/>
              <w:spacing w:before="55" w:line="204" w:lineRule="auto"/>
              <w:ind w:left="459"/>
            </w:pPr>
            <w:r>
              <w:rPr>
                <w:spacing w:val="-2"/>
              </w:rPr>
              <w:t>4/季/次</w:t>
            </w:r>
          </w:p>
        </w:tc>
      </w:tr>
      <w:tr w14:paraId="09296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33" w:type="dxa"/>
            <w:vAlign w:val="top"/>
          </w:tcPr>
          <w:p w14:paraId="1611DB9A">
            <w:pPr>
              <w:pStyle w:val="6"/>
              <w:spacing w:before="88" w:line="194" w:lineRule="auto"/>
              <w:ind w:left="344"/>
            </w:pPr>
            <w:r>
              <w:rPr>
                <w:spacing w:val="-7"/>
              </w:rPr>
              <w:t>10</w:t>
            </w:r>
          </w:p>
        </w:tc>
        <w:tc>
          <w:tcPr>
            <w:tcW w:w="1848" w:type="dxa"/>
            <w:vMerge w:val="continue"/>
            <w:vAlign w:val="top"/>
          </w:tcPr>
          <w:p w14:paraId="536B2FB3">
            <w:pPr>
              <w:rPr>
                <w:rFonts w:ascii="Arial"/>
                <w:sz w:val="21"/>
              </w:rPr>
            </w:pPr>
          </w:p>
        </w:tc>
        <w:tc>
          <w:tcPr>
            <w:tcW w:w="2357" w:type="dxa"/>
            <w:vAlign w:val="top"/>
          </w:tcPr>
          <w:p w14:paraId="30FDF98E">
            <w:pPr>
              <w:pStyle w:val="6"/>
              <w:spacing w:before="68" w:line="211" w:lineRule="auto"/>
              <w:ind w:left="844"/>
            </w:pPr>
            <w:r>
              <w:rPr>
                <w:spacing w:val="3"/>
              </w:rPr>
              <w:t>悬浮物</w:t>
            </w:r>
          </w:p>
        </w:tc>
        <w:tc>
          <w:tcPr>
            <w:tcW w:w="725" w:type="dxa"/>
            <w:vAlign w:val="top"/>
          </w:tcPr>
          <w:p w14:paraId="46EC3B34">
            <w:pPr>
              <w:pStyle w:val="6"/>
              <w:spacing w:before="88" w:line="194" w:lineRule="auto"/>
              <w:jc w:val="center"/>
            </w:pPr>
            <w:r>
              <w:t>2</w:t>
            </w:r>
          </w:p>
        </w:tc>
        <w:tc>
          <w:tcPr>
            <w:tcW w:w="1560" w:type="dxa"/>
            <w:vAlign w:val="top"/>
          </w:tcPr>
          <w:p w14:paraId="6F0BC73B">
            <w:pPr>
              <w:pStyle w:val="6"/>
              <w:spacing w:before="78" w:line="185" w:lineRule="auto"/>
              <w:jc w:val="center"/>
              <w:rPr>
                <w:rFonts w:hint="eastAsia"/>
                <w:lang w:val="en-US" w:eastAsia="zh-CN"/>
              </w:rPr>
            </w:pPr>
            <w:r>
              <w:rPr>
                <w:rFonts w:hint="eastAsia"/>
                <w:lang w:val="en-US" w:eastAsia="zh-CN"/>
              </w:rPr>
              <w:t>瞬时采样</w:t>
            </w:r>
          </w:p>
          <w:p w14:paraId="4884DF50">
            <w:pPr>
              <w:pStyle w:val="6"/>
              <w:spacing w:before="88" w:line="194" w:lineRule="auto"/>
              <w:jc w:val="center"/>
            </w:pPr>
            <w:r>
              <w:rPr>
                <w:rFonts w:hint="eastAsia"/>
                <w:lang w:val="en-US" w:eastAsia="zh-CN"/>
              </w:rPr>
              <w:t>至少3个瞬时样</w:t>
            </w:r>
          </w:p>
        </w:tc>
        <w:tc>
          <w:tcPr>
            <w:tcW w:w="1560" w:type="dxa"/>
            <w:vAlign w:val="top"/>
          </w:tcPr>
          <w:p w14:paraId="28DB2B74">
            <w:pPr>
              <w:pStyle w:val="6"/>
              <w:spacing w:before="66" w:line="213" w:lineRule="auto"/>
              <w:ind w:left="409"/>
            </w:pPr>
            <w:r>
              <w:rPr>
                <w:spacing w:val="1"/>
              </w:rPr>
              <w:t>5</w:t>
            </w:r>
            <w:r>
              <w:rPr>
                <w:rFonts w:hint="eastAsia"/>
                <w:spacing w:val="1"/>
                <w:lang w:val="en-US" w:eastAsia="zh-CN"/>
              </w:rPr>
              <w:t>3</w:t>
            </w:r>
            <w:r>
              <w:rPr>
                <w:spacing w:val="1"/>
              </w:rPr>
              <w:t>/周/次</w:t>
            </w:r>
          </w:p>
        </w:tc>
      </w:tr>
      <w:tr w14:paraId="5C77A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933" w:type="dxa"/>
            <w:vAlign w:val="top"/>
          </w:tcPr>
          <w:p w14:paraId="1B57C237">
            <w:pPr>
              <w:pStyle w:val="6"/>
              <w:spacing w:before="89" w:line="193" w:lineRule="auto"/>
              <w:ind w:left="344"/>
            </w:pPr>
            <w:r>
              <w:rPr>
                <w:spacing w:val="-7"/>
              </w:rPr>
              <w:t>11</w:t>
            </w:r>
          </w:p>
        </w:tc>
        <w:tc>
          <w:tcPr>
            <w:tcW w:w="1848" w:type="dxa"/>
            <w:vMerge w:val="continue"/>
            <w:vAlign w:val="top"/>
          </w:tcPr>
          <w:p w14:paraId="038587AA">
            <w:pPr>
              <w:rPr>
                <w:rFonts w:ascii="Arial"/>
                <w:sz w:val="21"/>
              </w:rPr>
            </w:pPr>
          </w:p>
        </w:tc>
        <w:tc>
          <w:tcPr>
            <w:tcW w:w="2357" w:type="dxa"/>
            <w:vAlign w:val="top"/>
          </w:tcPr>
          <w:p w14:paraId="1F11F7ED">
            <w:pPr>
              <w:pStyle w:val="6"/>
              <w:spacing w:before="66" w:line="212" w:lineRule="auto"/>
              <w:ind w:left="404"/>
            </w:pPr>
            <w:r>
              <w:rPr>
                <w:spacing w:val="1"/>
              </w:rPr>
              <w:t>五日生化需氧量</w:t>
            </w:r>
          </w:p>
        </w:tc>
        <w:tc>
          <w:tcPr>
            <w:tcW w:w="725" w:type="dxa"/>
            <w:vAlign w:val="top"/>
          </w:tcPr>
          <w:p w14:paraId="73B69A9A">
            <w:pPr>
              <w:pStyle w:val="6"/>
              <w:spacing w:before="89" w:line="193" w:lineRule="auto"/>
              <w:jc w:val="center"/>
            </w:pPr>
            <w:r>
              <w:t>2</w:t>
            </w:r>
          </w:p>
        </w:tc>
        <w:tc>
          <w:tcPr>
            <w:tcW w:w="1560" w:type="dxa"/>
            <w:vAlign w:val="top"/>
          </w:tcPr>
          <w:p w14:paraId="787FB35E">
            <w:pPr>
              <w:pStyle w:val="6"/>
              <w:spacing w:before="78" w:line="185" w:lineRule="auto"/>
              <w:jc w:val="center"/>
              <w:rPr>
                <w:rFonts w:hint="eastAsia"/>
                <w:lang w:val="en-US" w:eastAsia="zh-CN"/>
              </w:rPr>
            </w:pPr>
            <w:r>
              <w:rPr>
                <w:rFonts w:hint="eastAsia"/>
                <w:lang w:val="en-US" w:eastAsia="zh-CN"/>
              </w:rPr>
              <w:t>瞬时采样</w:t>
            </w:r>
          </w:p>
          <w:p w14:paraId="17FBFFA7">
            <w:pPr>
              <w:pStyle w:val="6"/>
              <w:spacing w:before="89" w:line="193" w:lineRule="auto"/>
              <w:jc w:val="center"/>
            </w:pPr>
            <w:r>
              <w:rPr>
                <w:rFonts w:hint="eastAsia"/>
                <w:lang w:val="en-US" w:eastAsia="zh-CN"/>
              </w:rPr>
              <w:t>至少3个瞬时样</w:t>
            </w:r>
          </w:p>
        </w:tc>
        <w:tc>
          <w:tcPr>
            <w:tcW w:w="1560" w:type="dxa"/>
            <w:vAlign w:val="top"/>
          </w:tcPr>
          <w:p w14:paraId="549723DD">
            <w:pPr>
              <w:pStyle w:val="6"/>
              <w:spacing w:before="66" w:line="212" w:lineRule="auto"/>
              <w:ind w:left="459"/>
            </w:pPr>
            <w:r>
              <w:rPr>
                <w:spacing w:val="-2"/>
              </w:rPr>
              <w:t>4/季/次</w:t>
            </w:r>
          </w:p>
        </w:tc>
      </w:tr>
      <w:tr w14:paraId="4924F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33" w:type="dxa"/>
            <w:vAlign w:val="top"/>
          </w:tcPr>
          <w:p w14:paraId="160417BB">
            <w:pPr>
              <w:pStyle w:val="6"/>
              <w:spacing w:before="89" w:line="201" w:lineRule="auto"/>
              <w:ind w:left="344"/>
            </w:pPr>
            <w:r>
              <w:rPr>
                <w:spacing w:val="-7"/>
              </w:rPr>
              <w:t>12</w:t>
            </w:r>
          </w:p>
        </w:tc>
        <w:tc>
          <w:tcPr>
            <w:tcW w:w="1848" w:type="dxa"/>
            <w:vMerge w:val="continue"/>
            <w:vAlign w:val="top"/>
          </w:tcPr>
          <w:p w14:paraId="70774A93">
            <w:pPr>
              <w:rPr>
                <w:rFonts w:ascii="Arial"/>
                <w:sz w:val="21"/>
              </w:rPr>
            </w:pPr>
          </w:p>
        </w:tc>
        <w:tc>
          <w:tcPr>
            <w:tcW w:w="2357" w:type="dxa"/>
            <w:vAlign w:val="top"/>
          </w:tcPr>
          <w:p w14:paraId="1840DB02">
            <w:pPr>
              <w:pStyle w:val="6"/>
              <w:spacing w:before="66" w:line="219" w:lineRule="auto"/>
              <w:ind w:left="294"/>
            </w:pPr>
            <w:r>
              <w:rPr>
                <w:spacing w:val="1"/>
              </w:rPr>
              <w:t>阴离子表面活性剂</w:t>
            </w:r>
          </w:p>
        </w:tc>
        <w:tc>
          <w:tcPr>
            <w:tcW w:w="725" w:type="dxa"/>
            <w:vAlign w:val="top"/>
          </w:tcPr>
          <w:p w14:paraId="1F7C028A">
            <w:pPr>
              <w:pStyle w:val="6"/>
              <w:spacing w:before="89" w:line="201" w:lineRule="auto"/>
              <w:jc w:val="center"/>
            </w:pPr>
            <w:r>
              <w:t>2</w:t>
            </w:r>
          </w:p>
        </w:tc>
        <w:tc>
          <w:tcPr>
            <w:tcW w:w="1560" w:type="dxa"/>
            <w:vAlign w:val="top"/>
          </w:tcPr>
          <w:p w14:paraId="60DBE354">
            <w:pPr>
              <w:pStyle w:val="6"/>
              <w:spacing w:before="89" w:line="201" w:lineRule="auto"/>
              <w:jc w:val="center"/>
              <w:rPr>
                <w:rFonts w:hint="eastAsia"/>
                <w:lang w:val="en-US" w:eastAsia="zh-CN"/>
              </w:rPr>
            </w:pPr>
            <w:r>
              <w:rPr>
                <w:rFonts w:hint="eastAsia"/>
                <w:lang w:val="en-US" w:eastAsia="zh-CN"/>
              </w:rPr>
              <w:t>混合采样</w:t>
            </w:r>
          </w:p>
          <w:p w14:paraId="19790192">
            <w:pPr>
              <w:pStyle w:val="6"/>
              <w:spacing w:before="89" w:line="201" w:lineRule="auto"/>
              <w:jc w:val="center"/>
            </w:pPr>
            <w:r>
              <w:rPr>
                <w:rFonts w:hint="eastAsia"/>
                <w:lang w:val="en-US" w:eastAsia="zh-CN"/>
              </w:rPr>
              <w:t>至少3个混合样</w:t>
            </w:r>
          </w:p>
        </w:tc>
        <w:tc>
          <w:tcPr>
            <w:tcW w:w="1560" w:type="dxa"/>
            <w:vAlign w:val="top"/>
          </w:tcPr>
          <w:p w14:paraId="3A850D2C">
            <w:pPr>
              <w:pStyle w:val="6"/>
              <w:spacing w:before="68" w:line="219" w:lineRule="auto"/>
              <w:ind w:left="459"/>
            </w:pPr>
            <w:r>
              <w:rPr>
                <w:spacing w:val="-2"/>
              </w:rPr>
              <w:t>4/季/次</w:t>
            </w:r>
          </w:p>
        </w:tc>
      </w:tr>
      <w:tr w14:paraId="2F779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933" w:type="dxa"/>
            <w:vAlign w:val="top"/>
          </w:tcPr>
          <w:p w14:paraId="2DECC803">
            <w:pPr>
              <w:pStyle w:val="6"/>
              <w:spacing w:before="90" w:line="196" w:lineRule="auto"/>
              <w:ind w:left="344"/>
            </w:pPr>
            <w:r>
              <w:rPr>
                <w:spacing w:val="-7"/>
              </w:rPr>
              <w:t>13</w:t>
            </w:r>
          </w:p>
        </w:tc>
        <w:tc>
          <w:tcPr>
            <w:tcW w:w="1848" w:type="dxa"/>
            <w:vMerge w:val="continue"/>
            <w:vAlign w:val="top"/>
          </w:tcPr>
          <w:p w14:paraId="32FCB4E0">
            <w:pPr>
              <w:rPr>
                <w:rFonts w:ascii="Arial"/>
                <w:sz w:val="21"/>
              </w:rPr>
            </w:pPr>
          </w:p>
        </w:tc>
        <w:tc>
          <w:tcPr>
            <w:tcW w:w="2357" w:type="dxa"/>
            <w:vAlign w:val="top"/>
          </w:tcPr>
          <w:p w14:paraId="769FEA30">
            <w:pPr>
              <w:pStyle w:val="6"/>
              <w:spacing w:before="68" w:line="214" w:lineRule="auto"/>
              <w:ind w:left="844"/>
            </w:pPr>
            <w:r>
              <w:rPr>
                <w:spacing w:val="-3"/>
              </w:rPr>
              <w:t>石油类</w:t>
            </w:r>
          </w:p>
        </w:tc>
        <w:tc>
          <w:tcPr>
            <w:tcW w:w="725" w:type="dxa"/>
            <w:vAlign w:val="top"/>
          </w:tcPr>
          <w:p w14:paraId="5D53CD9E">
            <w:pPr>
              <w:pStyle w:val="6"/>
              <w:spacing w:before="90" w:line="196" w:lineRule="auto"/>
              <w:jc w:val="center"/>
            </w:pPr>
            <w:r>
              <w:t>2</w:t>
            </w:r>
          </w:p>
        </w:tc>
        <w:tc>
          <w:tcPr>
            <w:tcW w:w="1560" w:type="dxa"/>
            <w:vAlign w:val="top"/>
          </w:tcPr>
          <w:p w14:paraId="16872683">
            <w:pPr>
              <w:pStyle w:val="6"/>
              <w:spacing w:before="89" w:line="201" w:lineRule="auto"/>
              <w:jc w:val="center"/>
              <w:rPr>
                <w:rFonts w:hint="eastAsia"/>
                <w:lang w:val="en-US" w:eastAsia="zh-CN"/>
              </w:rPr>
            </w:pPr>
            <w:r>
              <w:rPr>
                <w:rFonts w:hint="eastAsia"/>
                <w:lang w:val="en-US" w:eastAsia="zh-CN"/>
              </w:rPr>
              <w:t>混合采样</w:t>
            </w:r>
          </w:p>
          <w:p w14:paraId="1BF764E1">
            <w:pPr>
              <w:pStyle w:val="6"/>
              <w:spacing w:before="90" w:line="196" w:lineRule="auto"/>
              <w:jc w:val="center"/>
            </w:pPr>
            <w:r>
              <w:rPr>
                <w:rFonts w:hint="eastAsia"/>
                <w:lang w:val="en-US" w:eastAsia="zh-CN"/>
              </w:rPr>
              <w:t>至少3个混合样</w:t>
            </w:r>
          </w:p>
        </w:tc>
        <w:tc>
          <w:tcPr>
            <w:tcW w:w="1560" w:type="dxa"/>
            <w:vAlign w:val="top"/>
          </w:tcPr>
          <w:p w14:paraId="0CDB61E5">
            <w:pPr>
              <w:pStyle w:val="6"/>
              <w:spacing w:before="68" w:line="214" w:lineRule="auto"/>
              <w:ind w:left="459"/>
            </w:pPr>
            <w:r>
              <w:rPr>
                <w:spacing w:val="-2"/>
              </w:rPr>
              <w:t>4/季/次</w:t>
            </w:r>
          </w:p>
        </w:tc>
      </w:tr>
      <w:tr w14:paraId="7C40B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933" w:type="dxa"/>
            <w:vAlign w:val="top"/>
          </w:tcPr>
          <w:p w14:paraId="5F56BBA0">
            <w:pPr>
              <w:pStyle w:val="6"/>
              <w:spacing w:before="86" w:line="207" w:lineRule="auto"/>
              <w:ind w:left="344"/>
            </w:pPr>
            <w:r>
              <w:rPr>
                <w:spacing w:val="-7"/>
              </w:rPr>
              <w:t>14</w:t>
            </w:r>
          </w:p>
        </w:tc>
        <w:tc>
          <w:tcPr>
            <w:tcW w:w="1848" w:type="dxa"/>
            <w:vMerge w:val="continue"/>
            <w:vAlign w:val="top"/>
          </w:tcPr>
          <w:p w14:paraId="69703BF5">
            <w:pPr>
              <w:rPr>
                <w:rFonts w:ascii="Arial"/>
                <w:sz w:val="21"/>
              </w:rPr>
            </w:pPr>
          </w:p>
        </w:tc>
        <w:tc>
          <w:tcPr>
            <w:tcW w:w="2357" w:type="dxa"/>
            <w:vAlign w:val="top"/>
          </w:tcPr>
          <w:p w14:paraId="65EFC339">
            <w:pPr>
              <w:pStyle w:val="6"/>
              <w:spacing w:before="64" w:line="219" w:lineRule="auto"/>
              <w:ind w:left="733"/>
            </w:pPr>
            <w:r>
              <w:rPr>
                <w:spacing w:val="5"/>
              </w:rPr>
              <w:t>动植物油</w:t>
            </w:r>
          </w:p>
        </w:tc>
        <w:tc>
          <w:tcPr>
            <w:tcW w:w="725" w:type="dxa"/>
            <w:vAlign w:val="top"/>
          </w:tcPr>
          <w:p w14:paraId="287CA4AD">
            <w:pPr>
              <w:pStyle w:val="6"/>
              <w:spacing w:before="86" w:line="207" w:lineRule="auto"/>
              <w:jc w:val="center"/>
            </w:pPr>
            <w:r>
              <w:t>2</w:t>
            </w:r>
          </w:p>
        </w:tc>
        <w:tc>
          <w:tcPr>
            <w:tcW w:w="1560" w:type="dxa"/>
            <w:vAlign w:val="top"/>
          </w:tcPr>
          <w:p w14:paraId="6B005F16">
            <w:pPr>
              <w:pStyle w:val="6"/>
              <w:spacing w:before="78" w:line="185" w:lineRule="auto"/>
              <w:jc w:val="center"/>
              <w:rPr>
                <w:rFonts w:hint="eastAsia"/>
                <w:lang w:val="en-US" w:eastAsia="zh-CN"/>
              </w:rPr>
            </w:pPr>
            <w:r>
              <w:rPr>
                <w:rFonts w:hint="eastAsia"/>
                <w:lang w:val="en-US" w:eastAsia="zh-CN"/>
              </w:rPr>
              <w:t>瞬时采样</w:t>
            </w:r>
          </w:p>
          <w:p w14:paraId="14AE1024">
            <w:pPr>
              <w:pStyle w:val="6"/>
              <w:spacing w:before="86" w:line="207" w:lineRule="auto"/>
              <w:jc w:val="center"/>
            </w:pPr>
            <w:r>
              <w:rPr>
                <w:rFonts w:hint="eastAsia"/>
                <w:lang w:val="en-US" w:eastAsia="zh-CN"/>
              </w:rPr>
              <w:t>至少3个瞬时样</w:t>
            </w:r>
          </w:p>
        </w:tc>
        <w:tc>
          <w:tcPr>
            <w:tcW w:w="1560" w:type="dxa"/>
            <w:vAlign w:val="top"/>
          </w:tcPr>
          <w:p w14:paraId="7D7373A4">
            <w:pPr>
              <w:pStyle w:val="6"/>
              <w:spacing w:before="64" w:line="219" w:lineRule="auto"/>
              <w:ind w:left="468"/>
            </w:pPr>
            <w:r>
              <w:rPr>
                <w:spacing w:val="-2"/>
              </w:rPr>
              <w:t>4/季/次</w:t>
            </w:r>
          </w:p>
        </w:tc>
      </w:tr>
      <w:tr w14:paraId="6D885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33" w:type="dxa"/>
            <w:vAlign w:val="top"/>
          </w:tcPr>
          <w:p w14:paraId="0C942F5E">
            <w:pPr>
              <w:pStyle w:val="6"/>
              <w:spacing w:before="92" w:line="206" w:lineRule="auto"/>
              <w:ind w:left="344"/>
            </w:pPr>
            <w:r>
              <w:rPr>
                <w:spacing w:val="-7"/>
              </w:rPr>
              <w:t>15</w:t>
            </w:r>
          </w:p>
        </w:tc>
        <w:tc>
          <w:tcPr>
            <w:tcW w:w="1848" w:type="dxa"/>
            <w:vMerge w:val="continue"/>
            <w:vAlign w:val="top"/>
          </w:tcPr>
          <w:p w14:paraId="1F8D453B">
            <w:pPr>
              <w:rPr>
                <w:rFonts w:ascii="Arial"/>
                <w:sz w:val="21"/>
              </w:rPr>
            </w:pPr>
          </w:p>
        </w:tc>
        <w:tc>
          <w:tcPr>
            <w:tcW w:w="2357" w:type="dxa"/>
            <w:vAlign w:val="top"/>
          </w:tcPr>
          <w:p w14:paraId="681E33CA">
            <w:pPr>
              <w:pStyle w:val="6"/>
              <w:spacing w:before="71" w:line="220" w:lineRule="auto"/>
              <w:ind w:left="843"/>
            </w:pPr>
            <w:r>
              <w:rPr>
                <w:spacing w:val="-2"/>
              </w:rPr>
              <w:t>挥发酚</w:t>
            </w:r>
          </w:p>
        </w:tc>
        <w:tc>
          <w:tcPr>
            <w:tcW w:w="725" w:type="dxa"/>
            <w:vAlign w:val="top"/>
          </w:tcPr>
          <w:p w14:paraId="16F235F3">
            <w:pPr>
              <w:pStyle w:val="6"/>
              <w:spacing w:before="92" w:line="206" w:lineRule="auto"/>
              <w:jc w:val="center"/>
            </w:pPr>
            <w:r>
              <w:t>2</w:t>
            </w:r>
          </w:p>
        </w:tc>
        <w:tc>
          <w:tcPr>
            <w:tcW w:w="1560" w:type="dxa"/>
            <w:vAlign w:val="top"/>
          </w:tcPr>
          <w:p w14:paraId="610688F4">
            <w:pPr>
              <w:pStyle w:val="6"/>
              <w:spacing w:before="78" w:line="185" w:lineRule="auto"/>
              <w:jc w:val="center"/>
              <w:rPr>
                <w:rFonts w:hint="eastAsia"/>
                <w:lang w:val="en-US" w:eastAsia="zh-CN"/>
              </w:rPr>
            </w:pPr>
            <w:r>
              <w:rPr>
                <w:rFonts w:hint="eastAsia"/>
                <w:lang w:val="en-US" w:eastAsia="zh-CN"/>
              </w:rPr>
              <w:t>瞬时采样</w:t>
            </w:r>
          </w:p>
          <w:p w14:paraId="1FFEC2ED">
            <w:pPr>
              <w:pStyle w:val="6"/>
              <w:spacing w:before="92" w:line="206" w:lineRule="auto"/>
              <w:jc w:val="center"/>
            </w:pPr>
            <w:r>
              <w:rPr>
                <w:rFonts w:hint="eastAsia"/>
                <w:lang w:val="en-US" w:eastAsia="zh-CN"/>
              </w:rPr>
              <w:t>至少3个瞬时样</w:t>
            </w:r>
          </w:p>
        </w:tc>
        <w:tc>
          <w:tcPr>
            <w:tcW w:w="1560" w:type="dxa"/>
            <w:vAlign w:val="top"/>
          </w:tcPr>
          <w:p w14:paraId="61C55DC4">
            <w:pPr>
              <w:pStyle w:val="6"/>
              <w:spacing w:before="71" w:line="219" w:lineRule="auto"/>
              <w:ind w:left="468"/>
            </w:pPr>
            <w:r>
              <w:rPr>
                <w:spacing w:val="-2"/>
              </w:rPr>
              <w:t>4/季/次</w:t>
            </w:r>
          </w:p>
        </w:tc>
      </w:tr>
      <w:tr w14:paraId="2F4F1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933" w:type="dxa"/>
            <w:vAlign w:val="top"/>
          </w:tcPr>
          <w:p w14:paraId="7ED8BA89">
            <w:pPr>
              <w:pStyle w:val="6"/>
              <w:spacing w:before="85" w:line="196" w:lineRule="auto"/>
              <w:ind w:left="344"/>
            </w:pPr>
            <w:r>
              <w:rPr>
                <w:spacing w:val="-7"/>
              </w:rPr>
              <w:t>16</w:t>
            </w:r>
          </w:p>
        </w:tc>
        <w:tc>
          <w:tcPr>
            <w:tcW w:w="1848" w:type="dxa"/>
            <w:vMerge w:val="continue"/>
            <w:vAlign w:val="top"/>
          </w:tcPr>
          <w:p w14:paraId="02C72371">
            <w:pPr>
              <w:rPr>
                <w:rFonts w:ascii="Arial"/>
                <w:sz w:val="21"/>
              </w:rPr>
            </w:pPr>
          </w:p>
        </w:tc>
        <w:tc>
          <w:tcPr>
            <w:tcW w:w="2357" w:type="dxa"/>
            <w:vAlign w:val="top"/>
          </w:tcPr>
          <w:p w14:paraId="58F14C4A">
            <w:pPr>
              <w:pStyle w:val="6"/>
              <w:spacing w:before="62" w:line="215" w:lineRule="auto"/>
              <w:ind w:left="733"/>
            </w:pPr>
            <w:r>
              <w:rPr>
                <w:spacing w:val="2"/>
              </w:rPr>
              <w:t>总氰化物</w:t>
            </w:r>
          </w:p>
        </w:tc>
        <w:tc>
          <w:tcPr>
            <w:tcW w:w="725" w:type="dxa"/>
            <w:vAlign w:val="top"/>
          </w:tcPr>
          <w:p w14:paraId="6581383C">
            <w:pPr>
              <w:pStyle w:val="6"/>
              <w:spacing w:before="85" w:line="196" w:lineRule="auto"/>
              <w:jc w:val="center"/>
            </w:pPr>
            <w:r>
              <w:t>2</w:t>
            </w:r>
          </w:p>
        </w:tc>
        <w:tc>
          <w:tcPr>
            <w:tcW w:w="1560" w:type="dxa"/>
            <w:vAlign w:val="top"/>
          </w:tcPr>
          <w:p w14:paraId="7ACCA95C">
            <w:pPr>
              <w:pStyle w:val="6"/>
              <w:spacing w:before="78" w:line="185" w:lineRule="auto"/>
              <w:jc w:val="center"/>
              <w:rPr>
                <w:rFonts w:hint="eastAsia"/>
                <w:lang w:val="en-US" w:eastAsia="zh-CN"/>
              </w:rPr>
            </w:pPr>
            <w:r>
              <w:rPr>
                <w:rFonts w:hint="eastAsia"/>
                <w:lang w:val="en-US" w:eastAsia="zh-CN"/>
              </w:rPr>
              <w:t>瞬时采样</w:t>
            </w:r>
          </w:p>
          <w:p w14:paraId="3E96078B">
            <w:pPr>
              <w:pStyle w:val="6"/>
              <w:spacing w:before="85" w:line="196" w:lineRule="auto"/>
              <w:jc w:val="center"/>
            </w:pPr>
            <w:r>
              <w:rPr>
                <w:rFonts w:hint="eastAsia"/>
                <w:lang w:val="en-US" w:eastAsia="zh-CN"/>
              </w:rPr>
              <w:t>至少3个瞬时样</w:t>
            </w:r>
          </w:p>
        </w:tc>
        <w:tc>
          <w:tcPr>
            <w:tcW w:w="1560" w:type="dxa"/>
            <w:vAlign w:val="top"/>
          </w:tcPr>
          <w:p w14:paraId="419880C4">
            <w:pPr>
              <w:pStyle w:val="6"/>
              <w:spacing w:before="62" w:line="215" w:lineRule="auto"/>
              <w:ind w:left="468"/>
            </w:pPr>
            <w:r>
              <w:rPr>
                <w:spacing w:val="-2"/>
              </w:rPr>
              <w:t>4/季/次</w:t>
            </w:r>
          </w:p>
        </w:tc>
      </w:tr>
      <w:tr w14:paraId="0B0DA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933" w:type="dxa"/>
            <w:vAlign w:val="top"/>
          </w:tcPr>
          <w:p w14:paraId="13E947AF">
            <w:pPr>
              <w:pStyle w:val="6"/>
              <w:spacing w:before="235"/>
              <w:ind w:left="344"/>
            </w:pPr>
            <w:r>
              <w:rPr>
                <w:spacing w:val="-7"/>
              </w:rPr>
              <w:t>17</w:t>
            </w:r>
          </w:p>
        </w:tc>
        <w:tc>
          <w:tcPr>
            <w:tcW w:w="1848" w:type="dxa"/>
            <w:vMerge w:val="continue"/>
            <w:vAlign w:val="top"/>
          </w:tcPr>
          <w:p w14:paraId="083113E8">
            <w:pPr>
              <w:rPr>
                <w:rFonts w:ascii="Arial"/>
                <w:sz w:val="21"/>
              </w:rPr>
            </w:pPr>
          </w:p>
        </w:tc>
        <w:tc>
          <w:tcPr>
            <w:tcW w:w="2357" w:type="dxa"/>
            <w:vAlign w:val="top"/>
          </w:tcPr>
          <w:p w14:paraId="540C6554">
            <w:pPr>
              <w:pStyle w:val="6"/>
              <w:spacing w:before="54" w:line="219" w:lineRule="auto"/>
              <w:ind w:left="462"/>
            </w:pPr>
            <w:r>
              <w:rPr>
                <w:spacing w:val="-2"/>
              </w:rPr>
              <w:t>粪大肠菌群数/</w:t>
            </w:r>
          </w:p>
          <w:p w14:paraId="386AC66C">
            <w:pPr>
              <w:pStyle w:val="6"/>
              <w:spacing w:before="62" w:line="201" w:lineRule="auto"/>
              <w:ind w:left="792"/>
            </w:pPr>
            <w:r>
              <w:rPr>
                <w:spacing w:val="-7"/>
              </w:rPr>
              <w:t>(MPN/L)</w:t>
            </w:r>
          </w:p>
        </w:tc>
        <w:tc>
          <w:tcPr>
            <w:tcW w:w="725" w:type="dxa"/>
            <w:vAlign w:val="top"/>
          </w:tcPr>
          <w:p w14:paraId="2DAB7BDD">
            <w:pPr>
              <w:pStyle w:val="6"/>
              <w:spacing w:before="235" w:line="241" w:lineRule="auto"/>
              <w:jc w:val="center"/>
            </w:pPr>
            <w:r>
              <w:t>2</w:t>
            </w:r>
          </w:p>
        </w:tc>
        <w:tc>
          <w:tcPr>
            <w:tcW w:w="1560" w:type="dxa"/>
            <w:vAlign w:val="top"/>
          </w:tcPr>
          <w:p w14:paraId="0F0CE5EC">
            <w:pPr>
              <w:pStyle w:val="6"/>
              <w:spacing w:before="78" w:line="185" w:lineRule="auto"/>
              <w:jc w:val="center"/>
              <w:rPr>
                <w:rFonts w:hint="eastAsia"/>
                <w:lang w:val="en-US" w:eastAsia="zh-CN"/>
              </w:rPr>
            </w:pPr>
            <w:r>
              <w:rPr>
                <w:rFonts w:hint="eastAsia"/>
                <w:lang w:val="en-US" w:eastAsia="zh-CN"/>
              </w:rPr>
              <w:t>瞬时采样</w:t>
            </w:r>
          </w:p>
          <w:p w14:paraId="0B91664C">
            <w:pPr>
              <w:pStyle w:val="6"/>
              <w:spacing w:before="235" w:line="241" w:lineRule="auto"/>
              <w:jc w:val="center"/>
            </w:pPr>
            <w:r>
              <w:rPr>
                <w:rFonts w:hint="eastAsia"/>
                <w:lang w:val="en-US" w:eastAsia="zh-CN"/>
              </w:rPr>
              <w:t>至少3个瞬时样</w:t>
            </w:r>
          </w:p>
        </w:tc>
        <w:tc>
          <w:tcPr>
            <w:tcW w:w="1560" w:type="dxa"/>
            <w:vAlign w:val="top"/>
          </w:tcPr>
          <w:p w14:paraId="49808C55">
            <w:pPr>
              <w:pStyle w:val="6"/>
              <w:spacing w:before="214" w:line="219" w:lineRule="auto"/>
              <w:ind w:left="408"/>
            </w:pPr>
            <w:r>
              <w:rPr>
                <w:spacing w:val="1"/>
              </w:rPr>
              <w:t>12/月/次</w:t>
            </w:r>
          </w:p>
        </w:tc>
      </w:tr>
      <w:tr w14:paraId="5E0A5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33" w:type="dxa"/>
            <w:vAlign w:val="top"/>
          </w:tcPr>
          <w:p w14:paraId="6B0E8A09">
            <w:pPr>
              <w:pStyle w:val="6"/>
              <w:spacing w:before="89" w:line="201" w:lineRule="auto"/>
              <w:ind w:left="344"/>
            </w:pPr>
            <w:r>
              <w:rPr>
                <w:spacing w:val="-7"/>
              </w:rPr>
              <w:t>18</w:t>
            </w:r>
          </w:p>
        </w:tc>
        <w:tc>
          <w:tcPr>
            <w:tcW w:w="1848" w:type="dxa"/>
            <w:vMerge w:val="continue"/>
            <w:vAlign w:val="top"/>
          </w:tcPr>
          <w:p w14:paraId="193D05ED">
            <w:pPr>
              <w:rPr>
                <w:rFonts w:ascii="Arial"/>
                <w:sz w:val="21"/>
              </w:rPr>
            </w:pPr>
          </w:p>
        </w:tc>
        <w:tc>
          <w:tcPr>
            <w:tcW w:w="2357" w:type="dxa"/>
            <w:vAlign w:val="top"/>
          </w:tcPr>
          <w:p w14:paraId="3E0C524F">
            <w:pPr>
              <w:pStyle w:val="6"/>
              <w:spacing w:before="67" w:line="219" w:lineRule="auto"/>
              <w:ind w:left="733"/>
            </w:pPr>
            <w:r>
              <w:rPr>
                <w:spacing w:val="3"/>
              </w:rPr>
              <w:t>沙门氏菌</w:t>
            </w:r>
          </w:p>
        </w:tc>
        <w:tc>
          <w:tcPr>
            <w:tcW w:w="725" w:type="dxa"/>
            <w:vAlign w:val="top"/>
          </w:tcPr>
          <w:p w14:paraId="3EF2C151">
            <w:pPr>
              <w:pStyle w:val="6"/>
              <w:spacing w:before="89" w:line="201" w:lineRule="auto"/>
              <w:jc w:val="center"/>
            </w:pPr>
            <w:r>
              <w:t>2</w:t>
            </w:r>
          </w:p>
        </w:tc>
        <w:tc>
          <w:tcPr>
            <w:tcW w:w="1560" w:type="dxa"/>
            <w:vAlign w:val="top"/>
          </w:tcPr>
          <w:p w14:paraId="5721751A">
            <w:pPr>
              <w:pStyle w:val="6"/>
              <w:spacing w:before="89" w:line="201" w:lineRule="auto"/>
              <w:jc w:val="center"/>
            </w:pPr>
          </w:p>
        </w:tc>
        <w:tc>
          <w:tcPr>
            <w:tcW w:w="1560" w:type="dxa"/>
            <w:vAlign w:val="top"/>
          </w:tcPr>
          <w:p w14:paraId="05C2A905">
            <w:pPr>
              <w:pStyle w:val="6"/>
              <w:spacing w:before="67" w:line="219" w:lineRule="auto"/>
              <w:ind w:left="468"/>
            </w:pPr>
            <w:r>
              <w:rPr>
                <w:spacing w:val="-2"/>
              </w:rPr>
              <w:t>4/季/次</w:t>
            </w:r>
          </w:p>
        </w:tc>
      </w:tr>
      <w:tr w14:paraId="56577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933" w:type="dxa"/>
            <w:vAlign w:val="top"/>
          </w:tcPr>
          <w:p w14:paraId="38AD591D">
            <w:pPr>
              <w:pStyle w:val="6"/>
              <w:spacing w:before="89" w:line="204" w:lineRule="auto"/>
              <w:ind w:left="344"/>
            </w:pPr>
            <w:r>
              <w:rPr>
                <w:spacing w:val="-7"/>
              </w:rPr>
              <w:t>19</w:t>
            </w:r>
          </w:p>
        </w:tc>
        <w:tc>
          <w:tcPr>
            <w:tcW w:w="1848" w:type="dxa"/>
            <w:vMerge w:val="continue"/>
            <w:vAlign w:val="top"/>
          </w:tcPr>
          <w:p w14:paraId="0E5F8083">
            <w:pPr>
              <w:rPr>
                <w:rFonts w:ascii="Arial"/>
                <w:sz w:val="21"/>
              </w:rPr>
            </w:pPr>
          </w:p>
        </w:tc>
        <w:tc>
          <w:tcPr>
            <w:tcW w:w="2357" w:type="dxa"/>
            <w:vAlign w:val="top"/>
          </w:tcPr>
          <w:p w14:paraId="407F7BA1">
            <w:pPr>
              <w:pStyle w:val="6"/>
              <w:spacing w:before="68" w:line="219" w:lineRule="auto"/>
              <w:ind w:left="733"/>
            </w:pPr>
            <w:r>
              <w:rPr>
                <w:spacing w:val="3"/>
              </w:rPr>
              <w:t>志贺氏菌</w:t>
            </w:r>
          </w:p>
        </w:tc>
        <w:tc>
          <w:tcPr>
            <w:tcW w:w="725" w:type="dxa"/>
            <w:vAlign w:val="top"/>
          </w:tcPr>
          <w:p w14:paraId="4F6176A9">
            <w:pPr>
              <w:pStyle w:val="6"/>
              <w:spacing w:before="89" w:line="204" w:lineRule="auto"/>
              <w:jc w:val="center"/>
            </w:pPr>
            <w:r>
              <w:t>2</w:t>
            </w:r>
          </w:p>
        </w:tc>
        <w:tc>
          <w:tcPr>
            <w:tcW w:w="1560" w:type="dxa"/>
            <w:vAlign w:val="top"/>
          </w:tcPr>
          <w:p w14:paraId="449622DA">
            <w:pPr>
              <w:pStyle w:val="6"/>
              <w:spacing w:before="89" w:line="204" w:lineRule="auto"/>
              <w:jc w:val="center"/>
            </w:pPr>
          </w:p>
        </w:tc>
        <w:tc>
          <w:tcPr>
            <w:tcW w:w="1560" w:type="dxa"/>
            <w:vAlign w:val="top"/>
          </w:tcPr>
          <w:p w14:paraId="67C0D0ED">
            <w:pPr>
              <w:pStyle w:val="6"/>
              <w:spacing w:before="68" w:line="219" w:lineRule="auto"/>
              <w:ind w:left="358"/>
            </w:pPr>
            <w:r>
              <w:rPr>
                <w:spacing w:val="-2"/>
              </w:rPr>
              <w:t>2/半年/次</w:t>
            </w:r>
          </w:p>
        </w:tc>
      </w:tr>
      <w:tr w14:paraId="4E367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933" w:type="dxa"/>
            <w:vAlign w:val="top"/>
          </w:tcPr>
          <w:p w14:paraId="04DE85EE">
            <w:pPr>
              <w:pStyle w:val="6"/>
              <w:spacing w:before="89" w:line="204" w:lineRule="auto"/>
              <w:ind w:left="344"/>
              <w:rPr>
                <w:rFonts w:hint="default" w:eastAsia="宋体"/>
                <w:spacing w:val="-7"/>
                <w:lang w:val="en-US" w:eastAsia="zh-CN"/>
              </w:rPr>
            </w:pPr>
            <w:r>
              <w:rPr>
                <w:rFonts w:hint="eastAsia"/>
                <w:spacing w:val="-7"/>
                <w:lang w:val="en-US" w:eastAsia="zh-CN"/>
              </w:rPr>
              <w:t>20</w:t>
            </w:r>
          </w:p>
        </w:tc>
        <w:tc>
          <w:tcPr>
            <w:tcW w:w="1848" w:type="dxa"/>
            <w:vMerge w:val="restart"/>
            <w:vAlign w:val="top"/>
          </w:tcPr>
          <w:p w14:paraId="13C53A34">
            <w:pPr>
              <w:rPr>
                <w:rFonts w:ascii="Arial"/>
                <w:sz w:val="21"/>
              </w:rPr>
            </w:pPr>
          </w:p>
          <w:p w14:paraId="16CD9E09">
            <w:pPr>
              <w:bidi w:val="0"/>
              <w:jc w:val="center"/>
              <w:rPr>
                <w:rFonts w:hint="eastAsia" w:cstheme="minorBidi"/>
                <w:kern w:val="2"/>
                <w:sz w:val="21"/>
                <w:szCs w:val="24"/>
                <w:lang w:val="en-US" w:eastAsia="zh-CN" w:bidi="ar-SA"/>
              </w:rPr>
            </w:pPr>
            <w:r>
              <w:rPr>
                <w:rFonts w:hint="eastAsia" w:cstheme="minorBidi"/>
                <w:kern w:val="2"/>
                <w:sz w:val="21"/>
                <w:szCs w:val="24"/>
                <w:lang w:val="en-US" w:eastAsia="zh-CN" w:bidi="ar-SA"/>
              </w:rPr>
              <w:t>有组织废气</w:t>
            </w:r>
          </w:p>
          <w:p w14:paraId="22EF0BDF">
            <w:pPr>
              <w:bidi w:val="0"/>
              <w:jc w:val="center"/>
              <w:rPr>
                <w:rFonts w:hint="eastAsia" w:cstheme="minorBidi"/>
                <w:kern w:val="2"/>
                <w:sz w:val="21"/>
                <w:szCs w:val="24"/>
                <w:lang w:val="en-US" w:eastAsia="zh-CN" w:bidi="ar-SA"/>
              </w:rPr>
            </w:pPr>
            <w:r>
              <w:rPr>
                <w:rFonts w:hint="eastAsia" w:cstheme="minorBidi"/>
                <w:kern w:val="2"/>
                <w:sz w:val="21"/>
                <w:szCs w:val="24"/>
                <w:lang w:val="en-US" w:eastAsia="zh-CN" w:bidi="ar-SA"/>
              </w:rPr>
              <w:t>DA003</w:t>
            </w:r>
          </w:p>
          <w:p w14:paraId="16BB9494">
            <w:pPr>
              <w:bidi w:val="0"/>
              <w:jc w:val="center"/>
              <w:rPr>
                <w:rFonts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（锅炉烟道）</w:t>
            </w:r>
          </w:p>
        </w:tc>
        <w:tc>
          <w:tcPr>
            <w:tcW w:w="2357" w:type="dxa"/>
            <w:shd w:val="clear"/>
            <w:vAlign w:val="top"/>
          </w:tcPr>
          <w:p w14:paraId="4C2AFB53">
            <w:pPr>
              <w:pStyle w:val="6"/>
              <w:spacing w:before="63" w:line="214" w:lineRule="auto"/>
              <w:jc w:val="center"/>
              <w:rPr>
                <w:rFonts w:ascii="宋体" w:hAnsi="宋体" w:eastAsia="宋体" w:cs="宋体"/>
                <w:spacing w:val="-2"/>
                <w:kern w:val="2"/>
                <w:sz w:val="22"/>
                <w:szCs w:val="22"/>
                <w:lang w:val="en-US" w:eastAsia="en-US" w:bidi="ar-SA"/>
              </w:rPr>
            </w:pPr>
            <w:r>
              <w:rPr>
                <w:rFonts w:hint="eastAsia"/>
                <w:spacing w:val="-2"/>
              </w:rPr>
              <w:t>二氧化硫</w:t>
            </w:r>
          </w:p>
        </w:tc>
        <w:tc>
          <w:tcPr>
            <w:tcW w:w="725" w:type="dxa"/>
            <w:shd w:val="clear"/>
            <w:vAlign w:val="top"/>
          </w:tcPr>
          <w:p w14:paraId="4334A8C6">
            <w:pPr>
              <w:pStyle w:val="6"/>
              <w:spacing w:before="84" w:line="197" w:lineRule="auto"/>
              <w:jc w:val="center"/>
              <w:rPr>
                <w:rFonts w:hint="eastAsia" w:ascii="宋体" w:hAnsi="宋体" w:eastAsia="宋体" w:cs="宋体"/>
                <w:kern w:val="2"/>
                <w:sz w:val="22"/>
                <w:szCs w:val="22"/>
                <w:lang w:val="en-US" w:eastAsia="zh-CN" w:bidi="ar-SA"/>
              </w:rPr>
            </w:pPr>
            <w:r>
              <w:rPr>
                <w:rFonts w:hint="eastAsia"/>
                <w:lang w:val="en-US" w:eastAsia="zh-CN"/>
              </w:rPr>
              <w:t>4</w:t>
            </w:r>
          </w:p>
        </w:tc>
        <w:tc>
          <w:tcPr>
            <w:tcW w:w="1560" w:type="dxa"/>
            <w:shd w:val="clear"/>
            <w:vAlign w:val="top"/>
          </w:tcPr>
          <w:p w14:paraId="5B502603">
            <w:pPr>
              <w:pStyle w:val="6"/>
              <w:spacing w:before="82" w:line="207" w:lineRule="auto"/>
              <w:jc w:val="center"/>
              <w:rPr>
                <w:rFonts w:hint="eastAsia"/>
                <w:lang w:val="en-US" w:eastAsia="zh-CN"/>
              </w:rPr>
            </w:pPr>
            <w:r>
              <w:rPr>
                <w:rFonts w:hint="eastAsia"/>
                <w:lang w:val="en-US" w:eastAsia="zh-CN"/>
              </w:rPr>
              <w:t>非连续采样</w:t>
            </w:r>
          </w:p>
          <w:p w14:paraId="5EDFD3F8">
            <w:pPr>
              <w:pStyle w:val="6"/>
              <w:spacing w:before="84" w:line="197" w:lineRule="auto"/>
              <w:jc w:val="center"/>
              <w:rPr>
                <w:rFonts w:hint="eastAsia" w:ascii="宋体" w:hAnsi="宋体" w:eastAsia="宋体" w:cs="宋体"/>
                <w:kern w:val="2"/>
                <w:sz w:val="22"/>
                <w:szCs w:val="22"/>
                <w:lang w:val="en-US" w:eastAsia="zh-CN" w:bidi="ar-SA"/>
              </w:rPr>
            </w:pPr>
            <w:r>
              <w:rPr>
                <w:rFonts w:hint="eastAsia"/>
                <w:lang w:val="en-US" w:eastAsia="zh-CN"/>
              </w:rPr>
              <w:t>至少3个</w:t>
            </w:r>
          </w:p>
        </w:tc>
        <w:tc>
          <w:tcPr>
            <w:tcW w:w="1560" w:type="dxa"/>
            <w:shd w:val="clear"/>
            <w:vAlign w:val="top"/>
          </w:tcPr>
          <w:p w14:paraId="0EF7907C">
            <w:pPr>
              <w:pStyle w:val="6"/>
              <w:spacing w:before="61" w:line="216" w:lineRule="auto"/>
              <w:ind w:left="459" w:leftChars="0"/>
              <w:rPr>
                <w:rFonts w:hint="default" w:ascii="宋体" w:hAnsi="宋体" w:eastAsia="宋体" w:cs="宋体"/>
                <w:spacing w:val="-2"/>
                <w:kern w:val="2"/>
                <w:sz w:val="22"/>
                <w:szCs w:val="22"/>
                <w:lang w:val="en-US" w:eastAsia="zh-CN" w:bidi="ar-SA"/>
              </w:rPr>
            </w:pPr>
            <w:r>
              <w:rPr>
                <w:rFonts w:hint="eastAsia"/>
                <w:spacing w:val="-2"/>
                <w:lang w:val="en-US" w:eastAsia="zh-CN"/>
              </w:rPr>
              <w:t>1/年/次</w:t>
            </w:r>
          </w:p>
        </w:tc>
      </w:tr>
      <w:tr w14:paraId="09CC9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933" w:type="dxa"/>
            <w:vAlign w:val="top"/>
          </w:tcPr>
          <w:p w14:paraId="751A3B3B">
            <w:pPr>
              <w:pStyle w:val="6"/>
              <w:spacing w:before="89" w:line="204" w:lineRule="auto"/>
              <w:ind w:left="344"/>
              <w:rPr>
                <w:rFonts w:hint="default" w:eastAsia="宋体"/>
                <w:spacing w:val="-7"/>
                <w:lang w:val="en-US" w:eastAsia="zh-CN"/>
              </w:rPr>
            </w:pPr>
            <w:r>
              <w:rPr>
                <w:rFonts w:hint="eastAsia"/>
                <w:spacing w:val="-7"/>
                <w:lang w:val="en-US" w:eastAsia="zh-CN"/>
              </w:rPr>
              <w:t>21</w:t>
            </w:r>
          </w:p>
        </w:tc>
        <w:tc>
          <w:tcPr>
            <w:tcW w:w="1848" w:type="dxa"/>
            <w:vMerge w:val="continue"/>
            <w:tcBorders/>
            <w:vAlign w:val="top"/>
          </w:tcPr>
          <w:p w14:paraId="33EE4B3A">
            <w:pPr>
              <w:rPr>
                <w:rFonts w:ascii="Arial"/>
                <w:sz w:val="21"/>
              </w:rPr>
            </w:pPr>
          </w:p>
        </w:tc>
        <w:tc>
          <w:tcPr>
            <w:tcW w:w="2357" w:type="dxa"/>
            <w:shd w:val="clear"/>
            <w:vAlign w:val="top"/>
          </w:tcPr>
          <w:p w14:paraId="704C1B49">
            <w:pPr>
              <w:pStyle w:val="6"/>
              <w:spacing w:before="63" w:line="214" w:lineRule="auto"/>
              <w:jc w:val="center"/>
              <w:rPr>
                <w:rFonts w:ascii="宋体" w:hAnsi="宋体" w:eastAsia="宋体" w:cs="宋体"/>
                <w:spacing w:val="-2"/>
                <w:kern w:val="2"/>
                <w:sz w:val="22"/>
                <w:szCs w:val="22"/>
                <w:lang w:val="en-US" w:eastAsia="en-US" w:bidi="ar-SA"/>
              </w:rPr>
            </w:pPr>
            <w:r>
              <w:rPr>
                <w:rFonts w:hint="eastAsia"/>
                <w:spacing w:val="-2"/>
              </w:rPr>
              <w:t>低浓度颗粒物</w:t>
            </w:r>
          </w:p>
        </w:tc>
        <w:tc>
          <w:tcPr>
            <w:tcW w:w="725" w:type="dxa"/>
            <w:shd w:val="clear"/>
            <w:vAlign w:val="top"/>
          </w:tcPr>
          <w:p w14:paraId="5323FA0D">
            <w:pPr>
              <w:pStyle w:val="6"/>
              <w:spacing w:before="84" w:line="197" w:lineRule="auto"/>
              <w:jc w:val="center"/>
              <w:rPr>
                <w:rFonts w:hint="eastAsia" w:ascii="宋体" w:hAnsi="宋体" w:eastAsia="宋体" w:cs="宋体"/>
                <w:kern w:val="2"/>
                <w:sz w:val="22"/>
                <w:szCs w:val="22"/>
                <w:lang w:val="en-US" w:eastAsia="zh-CN" w:bidi="ar-SA"/>
              </w:rPr>
            </w:pPr>
            <w:r>
              <w:rPr>
                <w:rFonts w:hint="eastAsia"/>
                <w:lang w:val="en-US" w:eastAsia="zh-CN"/>
              </w:rPr>
              <w:t>4</w:t>
            </w:r>
          </w:p>
        </w:tc>
        <w:tc>
          <w:tcPr>
            <w:tcW w:w="1560" w:type="dxa"/>
            <w:shd w:val="clear"/>
            <w:vAlign w:val="top"/>
          </w:tcPr>
          <w:p w14:paraId="27DDCCD2">
            <w:pPr>
              <w:pStyle w:val="6"/>
              <w:spacing w:before="82" w:line="207" w:lineRule="auto"/>
              <w:jc w:val="center"/>
              <w:rPr>
                <w:rFonts w:hint="eastAsia"/>
                <w:lang w:val="en-US" w:eastAsia="zh-CN"/>
              </w:rPr>
            </w:pPr>
            <w:r>
              <w:rPr>
                <w:rFonts w:hint="eastAsia"/>
                <w:lang w:val="en-US" w:eastAsia="zh-CN"/>
              </w:rPr>
              <w:t>非连续采样</w:t>
            </w:r>
          </w:p>
          <w:p w14:paraId="6DDE4436">
            <w:pPr>
              <w:pStyle w:val="6"/>
              <w:spacing w:before="84" w:line="197" w:lineRule="auto"/>
              <w:jc w:val="center"/>
              <w:rPr>
                <w:rFonts w:hint="eastAsia" w:ascii="宋体" w:hAnsi="宋体" w:eastAsia="宋体" w:cs="宋体"/>
                <w:kern w:val="2"/>
                <w:sz w:val="22"/>
                <w:szCs w:val="22"/>
                <w:lang w:val="en-US" w:eastAsia="zh-CN" w:bidi="ar-SA"/>
              </w:rPr>
            </w:pPr>
            <w:r>
              <w:rPr>
                <w:rFonts w:hint="eastAsia"/>
                <w:lang w:val="en-US" w:eastAsia="zh-CN"/>
              </w:rPr>
              <w:t>至少3个</w:t>
            </w:r>
          </w:p>
        </w:tc>
        <w:tc>
          <w:tcPr>
            <w:tcW w:w="1560" w:type="dxa"/>
            <w:shd w:val="clear"/>
            <w:vAlign w:val="top"/>
          </w:tcPr>
          <w:p w14:paraId="066CDF53">
            <w:pPr>
              <w:pStyle w:val="6"/>
              <w:spacing w:before="61" w:line="216" w:lineRule="auto"/>
              <w:ind w:left="459" w:leftChars="0"/>
              <w:rPr>
                <w:rFonts w:ascii="宋体" w:hAnsi="宋体" w:eastAsia="宋体" w:cs="宋体"/>
                <w:spacing w:val="-2"/>
                <w:kern w:val="2"/>
                <w:sz w:val="22"/>
                <w:szCs w:val="22"/>
                <w:lang w:val="en-US" w:eastAsia="en-US" w:bidi="ar-SA"/>
              </w:rPr>
            </w:pPr>
            <w:r>
              <w:rPr>
                <w:rFonts w:hint="eastAsia"/>
                <w:spacing w:val="-2"/>
                <w:lang w:val="en-US" w:eastAsia="zh-CN"/>
              </w:rPr>
              <w:t>1/年/次</w:t>
            </w:r>
          </w:p>
        </w:tc>
      </w:tr>
      <w:tr w14:paraId="7378F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933" w:type="dxa"/>
            <w:vAlign w:val="top"/>
          </w:tcPr>
          <w:p w14:paraId="4FF72FCC">
            <w:pPr>
              <w:pStyle w:val="6"/>
              <w:spacing w:before="89" w:line="204" w:lineRule="auto"/>
              <w:ind w:left="344"/>
              <w:rPr>
                <w:rFonts w:hint="default" w:eastAsia="宋体"/>
                <w:spacing w:val="-7"/>
                <w:lang w:val="en-US" w:eastAsia="zh-CN"/>
              </w:rPr>
            </w:pPr>
            <w:r>
              <w:rPr>
                <w:rFonts w:hint="eastAsia"/>
                <w:spacing w:val="-7"/>
                <w:lang w:val="en-US" w:eastAsia="zh-CN"/>
              </w:rPr>
              <w:t>22</w:t>
            </w:r>
          </w:p>
        </w:tc>
        <w:tc>
          <w:tcPr>
            <w:tcW w:w="1848" w:type="dxa"/>
            <w:vMerge w:val="continue"/>
            <w:tcBorders/>
            <w:vAlign w:val="top"/>
          </w:tcPr>
          <w:p w14:paraId="75AE3F5B">
            <w:pPr>
              <w:rPr>
                <w:rFonts w:ascii="Arial"/>
                <w:sz w:val="21"/>
              </w:rPr>
            </w:pPr>
          </w:p>
        </w:tc>
        <w:tc>
          <w:tcPr>
            <w:tcW w:w="2357" w:type="dxa"/>
            <w:shd w:val="clear"/>
            <w:vAlign w:val="top"/>
          </w:tcPr>
          <w:p w14:paraId="099CBD7C">
            <w:pPr>
              <w:pStyle w:val="6"/>
              <w:spacing w:before="63" w:line="214" w:lineRule="auto"/>
              <w:jc w:val="center"/>
              <w:rPr>
                <w:rFonts w:hint="default" w:ascii="宋体" w:hAnsi="宋体" w:eastAsia="宋体" w:cs="宋体"/>
                <w:spacing w:val="-2"/>
                <w:kern w:val="2"/>
                <w:sz w:val="22"/>
                <w:szCs w:val="22"/>
                <w:lang w:val="en-US" w:eastAsia="zh-CN" w:bidi="ar-SA"/>
              </w:rPr>
            </w:pPr>
            <w:r>
              <w:rPr>
                <w:rFonts w:hint="eastAsia" w:cs="宋体"/>
                <w:spacing w:val="-2"/>
                <w:kern w:val="2"/>
                <w:sz w:val="22"/>
                <w:szCs w:val="22"/>
                <w:lang w:val="en-US" w:eastAsia="zh-CN" w:bidi="ar-SA"/>
              </w:rPr>
              <w:t>林格曼黑度</w:t>
            </w:r>
          </w:p>
        </w:tc>
        <w:tc>
          <w:tcPr>
            <w:tcW w:w="725" w:type="dxa"/>
            <w:shd w:val="clear"/>
            <w:vAlign w:val="top"/>
          </w:tcPr>
          <w:p w14:paraId="5964BE4C">
            <w:pPr>
              <w:pStyle w:val="6"/>
              <w:spacing w:before="84" w:line="197" w:lineRule="auto"/>
              <w:jc w:val="center"/>
              <w:rPr>
                <w:rFonts w:hint="eastAsia" w:ascii="宋体" w:hAnsi="宋体" w:eastAsia="宋体" w:cs="宋体"/>
                <w:kern w:val="2"/>
                <w:sz w:val="22"/>
                <w:szCs w:val="22"/>
                <w:lang w:val="en-US" w:eastAsia="zh-CN" w:bidi="ar-SA"/>
              </w:rPr>
            </w:pPr>
            <w:r>
              <w:rPr>
                <w:rFonts w:hint="eastAsia"/>
                <w:lang w:val="en-US" w:eastAsia="zh-CN"/>
              </w:rPr>
              <w:t>4</w:t>
            </w:r>
          </w:p>
        </w:tc>
        <w:tc>
          <w:tcPr>
            <w:tcW w:w="1560" w:type="dxa"/>
            <w:shd w:val="clear"/>
            <w:vAlign w:val="top"/>
          </w:tcPr>
          <w:p w14:paraId="308B424C">
            <w:pPr>
              <w:pStyle w:val="6"/>
              <w:spacing w:before="82" w:line="207" w:lineRule="auto"/>
              <w:jc w:val="center"/>
              <w:rPr>
                <w:rFonts w:hint="eastAsia"/>
                <w:lang w:val="en-US" w:eastAsia="zh-CN"/>
              </w:rPr>
            </w:pPr>
            <w:r>
              <w:rPr>
                <w:rFonts w:hint="eastAsia"/>
                <w:lang w:val="en-US" w:eastAsia="zh-CN"/>
              </w:rPr>
              <w:t>非连续采样</w:t>
            </w:r>
          </w:p>
          <w:p w14:paraId="5B320262">
            <w:pPr>
              <w:pStyle w:val="6"/>
              <w:spacing w:before="84" w:line="197" w:lineRule="auto"/>
              <w:jc w:val="center"/>
              <w:rPr>
                <w:rFonts w:hint="eastAsia" w:ascii="宋体" w:hAnsi="宋体" w:eastAsia="宋体" w:cs="宋体"/>
                <w:kern w:val="2"/>
                <w:sz w:val="22"/>
                <w:szCs w:val="22"/>
                <w:lang w:val="en-US" w:eastAsia="zh-CN" w:bidi="ar-SA"/>
              </w:rPr>
            </w:pPr>
            <w:r>
              <w:rPr>
                <w:rFonts w:hint="eastAsia"/>
                <w:lang w:val="en-US" w:eastAsia="zh-CN"/>
              </w:rPr>
              <w:t>至少3个</w:t>
            </w:r>
          </w:p>
        </w:tc>
        <w:tc>
          <w:tcPr>
            <w:tcW w:w="1560" w:type="dxa"/>
            <w:shd w:val="clear"/>
            <w:vAlign w:val="top"/>
          </w:tcPr>
          <w:p w14:paraId="6E3FD76A">
            <w:pPr>
              <w:pStyle w:val="6"/>
              <w:spacing w:before="61" w:line="216" w:lineRule="auto"/>
              <w:ind w:left="459" w:leftChars="0"/>
              <w:rPr>
                <w:rFonts w:ascii="宋体" w:hAnsi="宋体" w:eastAsia="宋体" w:cs="宋体"/>
                <w:spacing w:val="-2"/>
                <w:kern w:val="2"/>
                <w:sz w:val="22"/>
                <w:szCs w:val="22"/>
                <w:lang w:val="en-US" w:eastAsia="en-US" w:bidi="ar-SA"/>
              </w:rPr>
            </w:pPr>
            <w:r>
              <w:rPr>
                <w:rFonts w:hint="eastAsia"/>
                <w:spacing w:val="-2"/>
                <w:lang w:val="en-US" w:eastAsia="zh-CN"/>
              </w:rPr>
              <w:t>1/年/次</w:t>
            </w:r>
          </w:p>
        </w:tc>
      </w:tr>
      <w:tr w14:paraId="5BDD3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933" w:type="dxa"/>
            <w:vAlign w:val="top"/>
          </w:tcPr>
          <w:p w14:paraId="463CE500">
            <w:pPr>
              <w:pStyle w:val="6"/>
              <w:spacing w:before="89" w:line="204" w:lineRule="auto"/>
              <w:ind w:left="344"/>
              <w:rPr>
                <w:rFonts w:hint="default" w:eastAsia="宋体"/>
                <w:spacing w:val="-7"/>
                <w:lang w:val="en-US" w:eastAsia="zh-CN"/>
              </w:rPr>
            </w:pPr>
            <w:r>
              <w:rPr>
                <w:rFonts w:hint="eastAsia"/>
                <w:spacing w:val="-7"/>
                <w:lang w:val="en-US" w:eastAsia="zh-CN"/>
              </w:rPr>
              <w:t>23</w:t>
            </w:r>
          </w:p>
        </w:tc>
        <w:tc>
          <w:tcPr>
            <w:tcW w:w="1848" w:type="dxa"/>
            <w:vMerge w:val="continue"/>
            <w:tcBorders/>
            <w:vAlign w:val="top"/>
          </w:tcPr>
          <w:p w14:paraId="6EDF77FE">
            <w:pPr>
              <w:rPr>
                <w:rFonts w:ascii="Arial"/>
                <w:sz w:val="21"/>
              </w:rPr>
            </w:pPr>
          </w:p>
        </w:tc>
        <w:tc>
          <w:tcPr>
            <w:tcW w:w="2357" w:type="dxa"/>
            <w:shd w:val="clear"/>
            <w:vAlign w:val="top"/>
          </w:tcPr>
          <w:p w14:paraId="3E02CA97">
            <w:pPr>
              <w:pStyle w:val="6"/>
              <w:spacing w:before="63" w:line="214" w:lineRule="auto"/>
              <w:jc w:val="center"/>
              <w:rPr>
                <w:rFonts w:ascii="宋体" w:hAnsi="宋体" w:eastAsia="宋体" w:cs="宋体"/>
                <w:spacing w:val="-2"/>
                <w:kern w:val="2"/>
                <w:sz w:val="22"/>
                <w:szCs w:val="22"/>
                <w:lang w:val="en-US" w:eastAsia="en-US" w:bidi="ar-SA"/>
              </w:rPr>
            </w:pPr>
            <w:r>
              <w:rPr>
                <w:rFonts w:hint="eastAsia"/>
                <w:spacing w:val="-2"/>
              </w:rPr>
              <w:t>氮氧化物</w:t>
            </w:r>
          </w:p>
        </w:tc>
        <w:tc>
          <w:tcPr>
            <w:tcW w:w="725" w:type="dxa"/>
            <w:shd w:val="clear"/>
            <w:vAlign w:val="top"/>
          </w:tcPr>
          <w:p w14:paraId="69BD21CD">
            <w:pPr>
              <w:pStyle w:val="6"/>
              <w:spacing w:before="84" w:line="197" w:lineRule="auto"/>
              <w:jc w:val="center"/>
              <w:rPr>
                <w:rFonts w:hint="eastAsia" w:ascii="宋体" w:hAnsi="宋体" w:eastAsia="宋体" w:cs="宋体"/>
                <w:kern w:val="2"/>
                <w:sz w:val="22"/>
                <w:szCs w:val="22"/>
                <w:lang w:val="en-US" w:eastAsia="zh-CN" w:bidi="ar-SA"/>
              </w:rPr>
            </w:pPr>
            <w:r>
              <w:rPr>
                <w:rFonts w:hint="eastAsia"/>
                <w:lang w:val="en-US" w:eastAsia="zh-CN"/>
              </w:rPr>
              <w:t>4</w:t>
            </w:r>
          </w:p>
        </w:tc>
        <w:tc>
          <w:tcPr>
            <w:tcW w:w="1560" w:type="dxa"/>
            <w:shd w:val="clear"/>
            <w:vAlign w:val="top"/>
          </w:tcPr>
          <w:p w14:paraId="2C4EAF51">
            <w:pPr>
              <w:pStyle w:val="6"/>
              <w:spacing w:before="82" w:line="207" w:lineRule="auto"/>
              <w:jc w:val="center"/>
              <w:rPr>
                <w:rFonts w:hint="eastAsia"/>
                <w:lang w:val="en-US" w:eastAsia="zh-CN"/>
              </w:rPr>
            </w:pPr>
            <w:r>
              <w:rPr>
                <w:rFonts w:hint="eastAsia"/>
                <w:lang w:val="en-US" w:eastAsia="zh-CN"/>
              </w:rPr>
              <w:t>非连续采样</w:t>
            </w:r>
          </w:p>
          <w:p w14:paraId="10C1B3E1">
            <w:pPr>
              <w:pStyle w:val="6"/>
              <w:spacing w:before="84" w:line="197" w:lineRule="auto"/>
              <w:jc w:val="center"/>
              <w:rPr>
                <w:rFonts w:hint="eastAsia" w:ascii="宋体" w:hAnsi="宋体" w:eastAsia="宋体" w:cs="宋体"/>
                <w:kern w:val="2"/>
                <w:sz w:val="22"/>
                <w:szCs w:val="22"/>
                <w:lang w:val="en-US" w:eastAsia="zh-CN" w:bidi="ar-SA"/>
              </w:rPr>
            </w:pPr>
            <w:r>
              <w:rPr>
                <w:rFonts w:hint="eastAsia"/>
                <w:lang w:val="en-US" w:eastAsia="zh-CN"/>
              </w:rPr>
              <w:t>至少3个</w:t>
            </w:r>
          </w:p>
        </w:tc>
        <w:tc>
          <w:tcPr>
            <w:tcW w:w="1560" w:type="dxa"/>
            <w:shd w:val="clear"/>
            <w:vAlign w:val="top"/>
          </w:tcPr>
          <w:p w14:paraId="2061D997">
            <w:pPr>
              <w:pStyle w:val="6"/>
              <w:spacing w:before="61" w:line="216" w:lineRule="auto"/>
              <w:ind w:left="459" w:leftChars="0"/>
              <w:rPr>
                <w:rFonts w:ascii="宋体" w:hAnsi="宋体" w:eastAsia="宋体" w:cs="宋体"/>
                <w:spacing w:val="-2"/>
                <w:kern w:val="2"/>
                <w:sz w:val="22"/>
                <w:szCs w:val="22"/>
                <w:lang w:val="en-US" w:eastAsia="en-US" w:bidi="ar-SA"/>
              </w:rPr>
            </w:pPr>
            <w:r>
              <w:rPr>
                <w:rFonts w:hint="eastAsia"/>
                <w:spacing w:val="-2"/>
                <w:lang w:val="en-US" w:eastAsia="zh-CN"/>
              </w:rPr>
              <w:t>12/月/次</w:t>
            </w:r>
          </w:p>
        </w:tc>
      </w:tr>
    </w:tbl>
    <w:p w14:paraId="5112E72F">
      <w:pPr>
        <w:spacing w:line="256" w:lineRule="auto"/>
        <w:rPr>
          <w:rFonts w:ascii="Arial"/>
          <w:sz w:val="21"/>
        </w:rPr>
      </w:pPr>
    </w:p>
    <w:tbl>
      <w:tblPr>
        <w:tblStyle w:val="4"/>
        <w:tblpPr w:leftFromText="180" w:rightFromText="180" w:vertAnchor="text" w:horzAnchor="page" w:tblpX="2013" w:tblpY="660"/>
        <w:tblOverlap w:val="never"/>
        <w:tblW w:w="52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1831"/>
        <w:gridCol w:w="2371"/>
        <w:gridCol w:w="707"/>
        <w:gridCol w:w="1704"/>
        <w:gridCol w:w="1429"/>
      </w:tblGrid>
      <w:tr w14:paraId="7C9F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3" w:type="pct"/>
          </w:tcPr>
          <w:p w14:paraId="6B27CD41">
            <w:pPr>
              <w:snapToGrid w:val="0"/>
              <w:rPr>
                <w:rFonts w:hint="default"/>
                <w:b/>
                <w:bCs/>
                <w:spacing w:val="-2"/>
                <w:lang w:val="en-US" w:eastAsia="zh-CN"/>
              </w:rPr>
            </w:pPr>
            <w:r>
              <w:rPr>
                <w:rFonts w:hint="eastAsia"/>
                <w:b/>
                <w:bCs/>
                <w:spacing w:val="-2"/>
                <w:lang w:val="en-US" w:eastAsia="zh-CN"/>
              </w:rPr>
              <w:t xml:space="preserve"> 序号</w:t>
            </w:r>
          </w:p>
        </w:tc>
        <w:tc>
          <w:tcPr>
            <w:tcW w:w="1021" w:type="pct"/>
          </w:tcPr>
          <w:p w14:paraId="2F39FA91">
            <w:pPr>
              <w:snapToGrid w:val="0"/>
              <w:jc w:val="center"/>
              <w:rPr>
                <w:rFonts w:hint="default"/>
                <w:b/>
                <w:bCs/>
                <w:spacing w:val="-2"/>
                <w:lang w:val="en-US" w:eastAsia="zh-CN"/>
              </w:rPr>
            </w:pPr>
            <w:r>
              <w:rPr>
                <w:rFonts w:hint="eastAsia"/>
                <w:b/>
                <w:bCs/>
                <w:spacing w:val="-2"/>
                <w:lang w:val="en-US" w:eastAsia="zh-CN"/>
              </w:rPr>
              <w:t>项目</w:t>
            </w:r>
          </w:p>
        </w:tc>
        <w:tc>
          <w:tcPr>
            <w:tcW w:w="1322" w:type="pct"/>
          </w:tcPr>
          <w:p w14:paraId="4341ADDC">
            <w:pPr>
              <w:snapToGrid w:val="0"/>
              <w:jc w:val="center"/>
              <w:rPr>
                <w:rFonts w:hint="default"/>
                <w:b/>
                <w:bCs/>
                <w:spacing w:val="-2"/>
                <w:lang w:val="en-US" w:eastAsia="zh-CN"/>
              </w:rPr>
            </w:pPr>
            <w:r>
              <w:rPr>
                <w:rFonts w:hint="eastAsia"/>
                <w:b/>
                <w:bCs/>
                <w:spacing w:val="-2"/>
                <w:lang w:val="en-US" w:eastAsia="zh-CN"/>
              </w:rPr>
              <w:t>指标</w:t>
            </w:r>
          </w:p>
        </w:tc>
        <w:tc>
          <w:tcPr>
            <w:tcW w:w="394" w:type="pct"/>
          </w:tcPr>
          <w:p w14:paraId="3BADCC1E">
            <w:pPr>
              <w:snapToGrid w:val="0"/>
              <w:rPr>
                <w:rFonts w:hint="default"/>
                <w:b/>
                <w:bCs/>
                <w:spacing w:val="-2"/>
                <w:lang w:val="en-US" w:eastAsia="zh-CN"/>
              </w:rPr>
            </w:pPr>
            <w:r>
              <w:rPr>
                <w:rFonts w:hint="eastAsia"/>
                <w:b/>
                <w:bCs/>
                <w:spacing w:val="-2"/>
                <w:lang w:val="en-US" w:eastAsia="zh-CN"/>
              </w:rPr>
              <w:t>点数</w:t>
            </w:r>
          </w:p>
        </w:tc>
        <w:tc>
          <w:tcPr>
            <w:tcW w:w="950" w:type="pct"/>
          </w:tcPr>
          <w:p w14:paraId="766803E3">
            <w:pPr>
              <w:snapToGrid w:val="0"/>
              <w:rPr>
                <w:rFonts w:hint="default" w:ascii="Arial" w:hAnsi="Arial" w:eastAsia="宋体" w:cs="Arial"/>
                <w:sz w:val="21"/>
                <w:szCs w:val="21"/>
                <w:vertAlign w:val="baseline"/>
                <w:lang w:val="en-US" w:eastAsia="zh-CN"/>
              </w:rPr>
            </w:pPr>
            <w:r>
              <w:rPr>
                <w:rFonts w:hint="eastAsia"/>
                <w:b/>
                <w:bCs/>
                <w:spacing w:val="-2"/>
                <w:lang w:val="en-US" w:eastAsia="zh-CN"/>
              </w:rPr>
              <w:t>采样方法及个数</w:t>
            </w:r>
          </w:p>
        </w:tc>
        <w:tc>
          <w:tcPr>
            <w:tcW w:w="797" w:type="pct"/>
          </w:tcPr>
          <w:p w14:paraId="3F824B65">
            <w:pPr>
              <w:snapToGrid w:val="0"/>
              <w:rPr>
                <w:rFonts w:hint="default" w:ascii="Arial" w:hAnsi="Arial" w:eastAsia="宋体" w:cs="Arial"/>
                <w:sz w:val="21"/>
                <w:szCs w:val="21"/>
                <w:vertAlign w:val="baseline"/>
                <w:lang w:val="en-US" w:eastAsia="zh-CN"/>
              </w:rPr>
            </w:pPr>
            <w:r>
              <w:rPr>
                <w:b/>
                <w:bCs/>
                <w:spacing w:val="-5"/>
              </w:rPr>
              <w:t>总次数/频次</w:t>
            </w:r>
          </w:p>
        </w:tc>
      </w:tr>
      <w:tr w14:paraId="1F51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3" w:type="pct"/>
          </w:tcPr>
          <w:p w14:paraId="711D2391">
            <w:pPr>
              <w:pStyle w:val="6"/>
              <w:spacing w:before="89" w:line="204" w:lineRule="auto"/>
              <w:ind w:left="344"/>
              <w:rPr>
                <w:rFonts w:hint="default"/>
                <w:spacing w:val="-7"/>
                <w:lang w:val="en-US" w:eastAsia="zh-CN"/>
              </w:rPr>
            </w:pPr>
            <w:r>
              <w:rPr>
                <w:rFonts w:hint="eastAsia"/>
                <w:spacing w:val="-7"/>
                <w:lang w:val="en-US" w:eastAsia="zh-CN"/>
              </w:rPr>
              <w:t>1</w:t>
            </w:r>
          </w:p>
        </w:tc>
        <w:tc>
          <w:tcPr>
            <w:tcW w:w="1021" w:type="pct"/>
            <w:vMerge w:val="restart"/>
          </w:tcPr>
          <w:p w14:paraId="0F09973B">
            <w:pPr>
              <w:bidi w:val="0"/>
              <w:jc w:val="center"/>
              <w:rPr>
                <w:rFonts w:hint="eastAsia"/>
                <w:lang w:val="en-US" w:eastAsia="zh-CN"/>
              </w:rPr>
            </w:pPr>
          </w:p>
          <w:p w14:paraId="5EF09B2B">
            <w:pPr>
              <w:bidi w:val="0"/>
              <w:jc w:val="center"/>
              <w:rPr>
                <w:rFonts w:hint="default"/>
                <w:lang w:val="en-US" w:eastAsia="zh-CN"/>
              </w:rPr>
            </w:pPr>
            <w:r>
              <w:rPr>
                <w:rFonts w:hint="eastAsia"/>
                <w:lang w:val="en-US" w:eastAsia="zh-CN"/>
              </w:rPr>
              <w:t>废水</w:t>
            </w:r>
            <w:r>
              <w:rPr>
                <w:rFonts w:hint="eastAsia"/>
                <w:lang w:val="en-US" w:eastAsia="zh-CN"/>
              </w:rPr>
              <w:br w:type="textWrapping"/>
            </w:r>
            <w:r>
              <w:rPr>
                <w:rFonts w:hint="eastAsia"/>
                <w:lang w:val="en-US" w:eastAsia="zh-CN"/>
              </w:rPr>
              <w:t>在线比对</w:t>
            </w:r>
          </w:p>
        </w:tc>
        <w:tc>
          <w:tcPr>
            <w:tcW w:w="1322" w:type="pct"/>
          </w:tcPr>
          <w:p w14:paraId="53741234">
            <w:pPr>
              <w:snapToGrid w:val="0"/>
              <w:jc w:val="center"/>
              <w:rPr>
                <w:rFonts w:hint="default" w:ascii="Arial" w:hAnsi="Arial" w:eastAsia="宋体" w:cs="Arial"/>
                <w:sz w:val="21"/>
                <w:szCs w:val="21"/>
                <w:vertAlign w:val="baseline"/>
                <w:lang w:val="en-US" w:eastAsia="zh-CN"/>
              </w:rPr>
            </w:pPr>
            <w:r>
              <w:rPr>
                <w:rFonts w:hint="eastAsia" w:ascii="Arial" w:hAnsi="Arial" w:eastAsia="宋体" w:cs="Arial"/>
                <w:sz w:val="21"/>
                <w:szCs w:val="21"/>
                <w:vertAlign w:val="baseline"/>
                <w:lang w:val="en-US" w:eastAsia="zh-CN"/>
              </w:rPr>
              <w:t>氨氮</w:t>
            </w:r>
          </w:p>
        </w:tc>
        <w:tc>
          <w:tcPr>
            <w:tcW w:w="394" w:type="pct"/>
          </w:tcPr>
          <w:p w14:paraId="7A3735A0">
            <w:pPr>
              <w:snapToGrid w:val="0"/>
              <w:rPr>
                <w:rFonts w:hint="default" w:ascii="Arial" w:hAnsi="Arial" w:eastAsia="宋体" w:cs="Arial"/>
                <w:sz w:val="21"/>
                <w:szCs w:val="21"/>
                <w:vertAlign w:val="baseline"/>
                <w:lang w:val="en-US" w:eastAsia="zh-CN"/>
              </w:rPr>
            </w:pPr>
          </w:p>
        </w:tc>
        <w:tc>
          <w:tcPr>
            <w:tcW w:w="950" w:type="pct"/>
          </w:tcPr>
          <w:p w14:paraId="2D42A14C">
            <w:pPr>
              <w:pStyle w:val="6"/>
              <w:spacing w:before="78" w:line="185" w:lineRule="auto"/>
              <w:jc w:val="center"/>
              <w:rPr>
                <w:rFonts w:hint="eastAsia"/>
                <w:lang w:val="en-US" w:eastAsia="zh-CN"/>
              </w:rPr>
            </w:pPr>
            <w:r>
              <w:rPr>
                <w:rFonts w:hint="eastAsia"/>
                <w:lang w:val="en-US" w:eastAsia="zh-CN"/>
              </w:rPr>
              <w:t>瞬时采样</w:t>
            </w:r>
          </w:p>
          <w:p w14:paraId="293087FB">
            <w:pPr>
              <w:snapToGrid w:val="0"/>
              <w:rPr>
                <w:rFonts w:hint="default" w:ascii="Arial" w:hAnsi="Arial" w:eastAsia="宋体" w:cs="Arial"/>
                <w:sz w:val="21"/>
                <w:szCs w:val="21"/>
                <w:vertAlign w:val="baseline"/>
                <w:lang w:val="en-US" w:eastAsia="zh-CN"/>
              </w:rPr>
            </w:pPr>
            <w:r>
              <w:rPr>
                <w:rFonts w:hint="eastAsia"/>
                <w:lang w:val="en-US" w:eastAsia="zh-CN"/>
              </w:rPr>
              <w:t>至少3个瞬时样</w:t>
            </w:r>
          </w:p>
        </w:tc>
        <w:tc>
          <w:tcPr>
            <w:tcW w:w="797" w:type="pct"/>
          </w:tcPr>
          <w:p w14:paraId="5AB45C43">
            <w:pPr>
              <w:snapToGrid w:val="0"/>
              <w:jc w:val="center"/>
              <w:rPr>
                <w:rFonts w:hint="default" w:ascii="Arial" w:hAnsi="Arial" w:eastAsia="宋体" w:cs="Arial"/>
                <w:sz w:val="21"/>
                <w:szCs w:val="21"/>
                <w:vertAlign w:val="baseline"/>
                <w:lang w:val="en-US" w:eastAsia="zh-CN"/>
              </w:rPr>
            </w:pPr>
            <w:r>
              <w:rPr>
                <w:rFonts w:hint="eastAsia"/>
                <w:spacing w:val="-2"/>
                <w:lang w:val="en-US" w:eastAsia="zh-CN"/>
              </w:rPr>
              <w:t>12/月/次</w:t>
            </w:r>
          </w:p>
        </w:tc>
      </w:tr>
      <w:tr w14:paraId="2247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3" w:type="pct"/>
          </w:tcPr>
          <w:p w14:paraId="622DB453">
            <w:pPr>
              <w:pStyle w:val="6"/>
              <w:spacing w:before="89" w:line="204" w:lineRule="auto"/>
              <w:ind w:left="344"/>
              <w:rPr>
                <w:rFonts w:hint="default"/>
                <w:spacing w:val="-7"/>
                <w:lang w:val="en-US" w:eastAsia="zh-CN"/>
              </w:rPr>
            </w:pPr>
            <w:r>
              <w:rPr>
                <w:rFonts w:hint="eastAsia"/>
                <w:spacing w:val="-7"/>
                <w:lang w:val="en-US" w:eastAsia="zh-CN"/>
              </w:rPr>
              <w:t>2</w:t>
            </w:r>
          </w:p>
        </w:tc>
        <w:tc>
          <w:tcPr>
            <w:tcW w:w="1021" w:type="pct"/>
            <w:vMerge w:val="continue"/>
            <w:tcBorders/>
          </w:tcPr>
          <w:p w14:paraId="66CF6886">
            <w:pPr>
              <w:snapToGrid w:val="0"/>
              <w:rPr>
                <w:rFonts w:hint="default" w:ascii="Arial" w:hAnsi="Arial" w:eastAsia="宋体" w:cs="Arial"/>
                <w:sz w:val="21"/>
                <w:szCs w:val="21"/>
                <w:vertAlign w:val="baseline"/>
                <w:lang w:val="en-US" w:eastAsia="zh-CN"/>
              </w:rPr>
            </w:pPr>
          </w:p>
        </w:tc>
        <w:tc>
          <w:tcPr>
            <w:tcW w:w="1322" w:type="pct"/>
          </w:tcPr>
          <w:p w14:paraId="11B156CE">
            <w:pPr>
              <w:snapToGrid w:val="0"/>
              <w:jc w:val="center"/>
              <w:rPr>
                <w:rFonts w:hint="default" w:ascii="Arial" w:hAnsi="Arial" w:eastAsia="宋体" w:cs="Arial"/>
                <w:sz w:val="21"/>
                <w:szCs w:val="21"/>
                <w:vertAlign w:val="baseline"/>
                <w:lang w:val="en-US" w:eastAsia="zh-CN"/>
              </w:rPr>
            </w:pPr>
            <w:r>
              <w:rPr>
                <w:rFonts w:hint="eastAsia" w:ascii="Arial" w:hAnsi="Arial" w:eastAsia="宋体" w:cs="Arial"/>
                <w:sz w:val="21"/>
                <w:szCs w:val="21"/>
                <w:vertAlign w:val="baseline"/>
                <w:lang w:val="en-US" w:eastAsia="zh-CN"/>
              </w:rPr>
              <w:t>化学需氧量</w:t>
            </w:r>
          </w:p>
        </w:tc>
        <w:tc>
          <w:tcPr>
            <w:tcW w:w="394" w:type="pct"/>
          </w:tcPr>
          <w:p w14:paraId="07897006">
            <w:pPr>
              <w:snapToGrid w:val="0"/>
              <w:rPr>
                <w:rFonts w:hint="default" w:ascii="Arial" w:hAnsi="Arial" w:eastAsia="宋体" w:cs="Arial"/>
                <w:sz w:val="21"/>
                <w:szCs w:val="21"/>
                <w:vertAlign w:val="baseline"/>
                <w:lang w:val="en-US" w:eastAsia="zh-CN"/>
              </w:rPr>
            </w:pPr>
          </w:p>
        </w:tc>
        <w:tc>
          <w:tcPr>
            <w:tcW w:w="950" w:type="pct"/>
          </w:tcPr>
          <w:p w14:paraId="781875C0">
            <w:pPr>
              <w:pStyle w:val="6"/>
              <w:spacing w:before="78" w:line="185" w:lineRule="auto"/>
              <w:jc w:val="center"/>
              <w:rPr>
                <w:rFonts w:hint="eastAsia"/>
                <w:lang w:val="en-US" w:eastAsia="zh-CN"/>
              </w:rPr>
            </w:pPr>
            <w:r>
              <w:rPr>
                <w:rFonts w:hint="eastAsia"/>
                <w:lang w:val="en-US" w:eastAsia="zh-CN"/>
              </w:rPr>
              <w:t>瞬时采样</w:t>
            </w:r>
          </w:p>
          <w:p w14:paraId="32EAD5F3">
            <w:pPr>
              <w:snapToGrid w:val="0"/>
              <w:rPr>
                <w:rFonts w:hint="default" w:ascii="Arial" w:hAnsi="Arial" w:eastAsia="宋体" w:cs="Arial"/>
                <w:sz w:val="21"/>
                <w:szCs w:val="21"/>
                <w:vertAlign w:val="baseline"/>
                <w:lang w:val="en-US" w:eastAsia="zh-CN"/>
              </w:rPr>
            </w:pPr>
            <w:r>
              <w:rPr>
                <w:rFonts w:hint="eastAsia"/>
                <w:lang w:val="en-US" w:eastAsia="zh-CN"/>
              </w:rPr>
              <w:t>至少3个瞬时样</w:t>
            </w:r>
          </w:p>
        </w:tc>
        <w:tc>
          <w:tcPr>
            <w:tcW w:w="797" w:type="pct"/>
          </w:tcPr>
          <w:p w14:paraId="156E1EA3">
            <w:pPr>
              <w:snapToGrid w:val="0"/>
              <w:jc w:val="center"/>
              <w:rPr>
                <w:rFonts w:hint="default" w:ascii="Arial" w:hAnsi="Arial" w:eastAsia="宋体" w:cs="Arial"/>
                <w:sz w:val="21"/>
                <w:szCs w:val="21"/>
                <w:vertAlign w:val="baseline"/>
                <w:lang w:val="en-US" w:eastAsia="zh-CN"/>
              </w:rPr>
            </w:pPr>
            <w:r>
              <w:rPr>
                <w:rFonts w:hint="eastAsia"/>
                <w:spacing w:val="-2"/>
                <w:lang w:val="en-US" w:eastAsia="zh-CN"/>
              </w:rPr>
              <w:t>12/月/次</w:t>
            </w:r>
          </w:p>
        </w:tc>
      </w:tr>
      <w:tr w14:paraId="33BB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3" w:type="pct"/>
          </w:tcPr>
          <w:p w14:paraId="6624FB4F">
            <w:pPr>
              <w:pStyle w:val="6"/>
              <w:spacing w:before="89" w:line="204" w:lineRule="auto"/>
              <w:ind w:left="344"/>
              <w:rPr>
                <w:rFonts w:hint="default"/>
                <w:spacing w:val="-7"/>
                <w:lang w:val="en-US" w:eastAsia="zh-CN"/>
              </w:rPr>
            </w:pPr>
            <w:r>
              <w:rPr>
                <w:rFonts w:hint="eastAsia"/>
                <w:spacing w:val="-7"/>
                <w:lang w:val="en-US" w:eastAsia="zh-CN"/>
              </w:rPr>
              <w:t>3</w:t>
            </w:r>
          </w:p>
        </w:tc>
        <w:tc>
          <w:tcPr>
            <w:tcW w:w="1021" w:type="pct"/>
            <w:vMerge w:val="continue"/>
            <w:tcBorders/>
          </w:tcPr>
          <w:p w14:paraId="4D7545EE">
            <w:pPr>
              <w:snapToGrid w:val="0"/>
              <w:rPr>
                <w:rFonts w:hint="default" w:ascii="Arial" w:hAnsi="Arial" w:eastAsia="宋体" w:cs="Arial"/>
                <w:sz w:val="21"/>
                <w:szCs w:val="21"/>
                <w:vertAlign w:val="baseline"/>
                <w:lang w:val="en-US" w:eastAsia="zh-CN"/>
              </w:rPr>
            </w:pPr>
          </w:p>
        </w:tc>
        <w:tc>
          <w:tcPr>
            <w:tcW w:w="1322" w:type="pct"/>
          </w:tcPr>
          <w:p w14:paraId="7AAA3BFD">
            <w:pPr>
              <w:snapToGrid w:val="0"/>
              <w:jc w:val="center"/>
              <w:rPr>
                <w:rFonts w:hint="default" w:ascii="Arial" w:hAnsi="Arial" w:eastAsia="宋体" w:cs="Arial"/>
                <w:sz w:val="21"/>
                <w:szCs w:val="21"/>
                <w:vertAlign w:val="baseline"/>
                <w:lang w:val="en-US" w:eastAsia="zh-CN"/>
              </w:rPr>
            </w:pPr>
            <w:r>
              <w:rPr>
                <w:rFonts w:hint="eastAsia" w:ascii="Arial" w:hAnsi="Arial" w:eastAsia="宋体" w:cs="Arial"/>
                <w:sz w:val="21"/>
                <w:szCs w:val="21"/>
                <w:vertAlign w:val="baseline"/>
                <w:lang w:val="en-US" w:eastAsia="zh-CN"/>
              </w:rPr>
              <w:t>PH值</w:t>
            </w:r>
          </w:p>
        </w:tc>
        <w:tc>
          <w:tcPr>
            <w:tcW w:w="394" w:type="pct"/>
          </w:tcPr>
          <w:p w14:paraId="15798D7B">
            <w:pPr>
              <w:snapToGrid w:val="0"/>
              <w:rPr>
                <w:rFonts w:hint="default" w:ascii="Arial" w:hAnsi="Arial" w:eastAsia="宋体" w:cs="Arial"/>
                <w:sz w:val="21"/>
                <w:szCs w:val="21"/>
                <w:vertAlign w:val="baseline"/>
                <w:lang w:val="en-US" w:eastAsia="zh-CN"/>
              </w:rPr>
            </w:pPr>
          </w:p>
        </w:tc>
        <w:tc>
          <w:tcPr>
            <w:tcW w:w="950" w:type="pct"/>
          </w:tcPr>
          <w:p w14:paraId="6C0694C8">
            <w:pPr>
              <w:pStyle w:val="6"/>
              <w:spacing w:before="78" w:line="185" w:lineRule="auto"/>
              <w:jc w:val="center"/>
              <w:rPr>
                <w:rFonts w:hint="eastAsia"/>
                <w:lang w:val="en-US" w:eastAsia="zh-CN"/>
              </w:rPr>
            </w:pPr>
            <w:r>
              <w:rPr>
                <w:rFonts w:hint="eastAsia"/>
                <w:lang w:val="en-US" w:eastAsia="zh-CN"/>
              </w:rPr>
              <w:t>瞬时采样</w:t>
            </w:r>
          </w:p>
          <w:p w14:paraId="1916DFF5">
            <w:pPr>
              <w:snapToGrid w:val="0"/>
              <w:rPr>
                <w:rFonts w:hint="default" w:ascii="Arial" w:hAnsi="Arial" w:eastAsia="宋体" w:cs="Arial"/>
                <w:sz w:val="21"/>
                <w:szCs w:val="21"/>
                <w:vertAlign w:val="baseline"/>
                <w:lang w:val="en-US" w:eastAsia="zh-CN"/>
              </w:rPr>
            </w:pPr>
            <w:r>
              <w:rPr>
                <w:rFonts w:hint="eastAsia"/>
                <w:lang w:val="en-US" w:eastAsia="zh-CN"/>
              </w:rPr>
              <w:t>至少1个瞬时样</w:t>
            </w:r>
          </w:p>
        </w:tc>
        <w:tc>
          <w:tcPr>
            <w:tcW w:w="797" w:type="pct"/>
          </w:tcPr>
          <w:p w14:paraId="5557333B">
            <w:pPr>
              <w:snapToGrid w:val="0"/>
              <w:jc w:val="center"/>
              <w:rPr>
                <w:rFonts w:hint="default" w:ascii="Arial" w:hAnsi="Arial" w:eastAsia="宋体" w:cs="Arial"/>
                <w:sz w:val="21"/>
                <w:szCs w:val="21"/>
                <w:vertAlign w:val="baseline"/>
                <w:lang w:val="en-US" w:eastAsia="zh-CN"/>
              </w:rPr>
            </w:pPr>
            <w:r>
              <w:rPr>
                <w:rFonts w:hint="eastAsia"/>
                <w:spacing w:val="-2"/>
                <w:lang w:val="en-US" w:eastAsia="zh-CN"/>
              </w:rPr>
              <w:t>12/月/次</w:t>
            </w:r>
          </w:p>
        </w:tc>
      </w:tr>
    </w:tbl>
    <w:p w14:paraId="1986C6EE">
      <w:pPr>
        <w:rPr>
          <w:rFonts w:hint="eastAsia" w:ascii="Arial" w:hAnsi="Arial" w:eastAsia="宋体" w:cs="Arial"/>
          <w:sz w:val="21"/>
          <w:szCs w:val="21"/>
          <w:lang w:val="en-US" w:eastAsia="zh-CN"/>
        </w:rPr>
      </w:pPr>
    </w:p>
    <w:p w14:paraId="4DC88044">
      <w:pPr>
        <w:pStyle w:val="2"/>
        <w:numPr>
          <w:ilvl w:val="0"/>
          <w:numId w:val="0"/>
        </w:numPr>
        <w:spacing w:before="236" w:line="293" w:lineRule="auto"/>
        <w:ind w:right="244" w:rightChars="0"/>
        <w:rPr>
          <w:rFonts w:hint="eastAsia"/>
          <w:spacing w:val="11"/>
          <w:sz w:val="23"/>
          <w:szCs w:val="23"/>
        </w:rPr>
      </w:pPr>
      <w:r>
        <w:rPr>
          <w:rFonts w:hint="eastAsia"/>
          <w:spacing w:val="11"/>
          <w:sz w:val="23"/>
          <w:szCs w:val="23"/>
        </w:rPr>
        <w:t>二、双方的权利和义务</w:t>
      </w:r>
    </w:p>
    <w:p w14:paraId="46C92E28">
      <w:pPr>
        <w:pStyle w:val="2"/>
        <w:numPr>
          <w:ilvl w:val="0"/>
          <w:numId w:val="0"/>
        </w:numPr>
        <w:spacing w:before="236" w:line="293" w:lineRule="auto"/>
        <w:ind w:right="244" w:rightChars="0"/>
        <w:rPr>
          <w:rFonts w:hint="eastAsia"/>
          <w:spacing w:val="11"/>
          <w:sz w:val="23"/>
          <w:szCs w:val="23"/>
        </w:rPr>
      </w:pPr>
      <w:r>
        <w:rPr>
          <w:rFonts w:hint="eastAsia"/>
          <w:spacing w:val="11"/>
          <w:sz w:val="23"/>
          <w:szCs w:val="23"/>
        </w:rPr>
        <w:t>1、甲方应按照乙方要求提交与检验有关方面的材料及必要的检测依据或文本</w:t>
      </w:r>
      <w:r>
        <w:rPr>
          <w:rFonts w:hint="eastAsia"/>
          <w:spacing w:val="11"/>
          <w:sz w:val="23"/>
          <w:szCs w:val="23"/>
          <w:lang w:eastAsia="zh-CN"/>
        </w:rPr>
        <w:t>，</w:t>
      </w:r>
      <w:bookmarkStart w:id="0" w:name="_GoBack"/>
      <w:bookmarkEnd w:id="0"/>
      <w:r>
        <w:rPr>
          <w:rFonts w:hint="eastAsia"/>
          <w:spacing w:val="11"/>
          <w:sz w:val="23"/>
          <w:szCs w:val="23"/>
        </w:rPr>
        <w:t>并确保检测期间的工况符合国家相关要求。</w:t>
      </w:r>
    </w:p>
    <w:p w14:paraId="632938D3">
      <w:pPr>
        <w:pStyle w:val="2"/>
        <w:numPr>
          <w:ilvl w:val="0"/>
          <w:numId w:val="0"/>
        </w:numPr>
        <w:spacing w:before="236" w:line="293" w:lineRule="auto"/>
        <w:ind w:right="244" w:rightChars="0"/>
        <w:rPr>
          <w:rFonts w:hint="eastAsia"/>
          <w:spacing w:val="11"/>
          <w:sz w:val="23"/>
          <w:szCs w:val="23"/>
          <w:lang w:eastAsia="zh-CN"/>
        </w:rPr>
      </w:pPr>
      <w:r>
        <w:rPr>
          <w:rFonts w:hint="eastAsia"/>
          <w:spacing w:val="11"/>
          <w:sz w:val="23"/>
          <w:szCs w:val="23"/>
        </w:rPr>
        <w:t>2、甲方应对提供的样品和相关检测资料的真实性负责，甲方对检验结果若有异议，可于收到《检验检测报告》之日起十五日内向乙方提出复检，乙方免费提供</w:t>
      </w:r>
      <w:r>
        <w:rPr>
          <w:rFonts w:hint="eastAsia"/>
          <w:spacing w:val="11"/>
          <w:sz w:val="23"/>
          <w:szCs w:val="23"/>
          <w:lang w:eastAsia="zh-CN"/>
        </w:rPr>
        <w:t>。</w:t>
      </w:r>
    </w:p>
    <w:p w14:paraId="6BD93CA6">
      <w:pPr>
        <w:pStyle w:val="2"/>
        <w:numPr>
          <w:ilvl w:val="0"/>
          <w:numId w:val="0"/>
        </w:numPr>
        <w:spacing w:before="236" w:line="293" w:lineRule="auto"/>
        <w:ind w:right="244" w:rightChars="0"/>
        <w:rPr>
          <w:rFonts w:hint="eastAsia" w:eastAsia="宋体"/>
          <w:spacing w:val="11"/>
          <w:sz w:val="23"/>
          <w:szCs w:val="23"/>
          <w:lang w:val="en-US" w:eastAsia="zh-CN"/>
        </w:rPr>
      </w:pPr>
      <w:r>
        <w:rPr>
          <w:rFonts w:hint="eastAsia"/>
          <w:spacing w:val="11"/>
          <w:sz w:val="23"/>
          <w:szCs w:val="23"/>
          <w:lang w:val="en-US" w:eastAsia="zh-CN"/>
        </w:rPr>
        <w:t>3、</w:t>
      </w:r>
      <w:r>
        <w:rPr>
          <w:spacing w:val="11"/>
          <w:sz w:val="23"/>
          <w:szCs w:val="23"/>
        </w:rPr>
        <w:t>乙方应根据国家和地方相关检验方法和标准，按甲</w:t>
      </w:r>
      <w:r>
        <w:rPr>
          <w:spacing w:val="10"/>
          <w:sz w:val="23"/>
          <w:szCs w:val="23"/>
        </w:rPr>
        <w:t>方要求完成分析测试任务</w:t>
      </w:r>
      <w:r>
        <w:rPr>
          <w:sz w:val="23"/>
          <w:szCs w:val="23"/>
        </w:rPr>
        <w:t xml:space="preserve"> </w:t>
      </w:r>
      <w:r>
        <w:rPr>
          <w:spacing w:val="5"/>
          <w:sz w:val="23"/>
          <w:szCs w:val="23"/>
        </w:rPr>
        <w:t>并出具检验检测报告</w:t>
      </w:r>
      <w:r>
        <w:rPr>
          <w:rFonts w:hint="eastAsia"/>
          <w:spacing w:val="5"/>
          <w:sz w:val="23"/>
          <w:szCs w:val="23"/>
          <w:lang w:eastAsia="zh-CN"/>
        </w:rPr>
        <w:t>。</w:t>
      </w:r>
    </w:p>
    <w:p w14:paraId="20B2CA49">
      <w:pPr>
        <w:rPr>
          <w:b/>
          <w:bCs/>
          <w:spacing w:val="2"/>
          <w:sz w:val="23"/>
          <w:szCs w:val="23"/>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D8FC5">
    <w:pPr>
      <w:spacing w:line="172" w:lineRule="auto"/>
      <w:ind w:left="4175"/>
      <w:rPr>
        <w:rFonts w:ascii="Times New Roman" w:hAnsi="Times New Roman" w:eastAsia="Times New Roman" w:cs="Times New Roman"/>
        <w:sz w:val="13"/>
        <w:szCs w:val="13"/>
      </w:rPr>
    </w:pPr>
    <w:r>
      <w:rPr>
        <w:rFonts w:ascii="Times New Roman" w:hAnsi="Times New Roman" w:eastAsia="Times New Roman" w:cs="Times New Roman"/>
        <w:sz w:val="13"/>
        <w:szCs w:val="13"/>
      </w:rPr>
      <w:t>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D1737">
    <w:pPr>
      <w:pStyle w:val="2"/>
      <w:tabs>
        <w:tab w:val="left" w:pos="6315"/>
      </w:tabs>
      <w:spacing w:before="62" w:line="219" w:lineRule="auto"/>
      <w:ind w:left="196"/>
      <w:rPr>
        <w:sz w:val="23"/>
        <w:szCs w:val="23"/>
      </w:rPr>
    </w:pPr>
    <w:r>
      <w:rPr>
        <w:sz w:val="23"/>
        <w:szCs w:val="23"/>
        <w:u w:val="single" w:color="auto"/>
      </w:rPr>
      <w:tab/>
    </w:r>
    <w:r>
      <w:rPr>
        <w:spacing w:val="-12"/>
        <w:sz w:val="23"/>
        <w:szCs w:val="23"/>
        <w:u w:val="single" w:color="auto"/>
      </w:rPr>
      <w:t>记录编号：RA-CX-14-03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41A738"/>
    <w:multiLevelType w:val="singleLevel"/>
    <w:tmpl w:val="DC41A73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760BE"/>
    <w:rsid w:val="082500FC"/>
    <w:rsid w:val="0A301C24"/>
    <w:rsid w:val="0A8C7FBE"/>
    <w:rsid w:val="0E8207A2"/>
    <w:rsid w:val="0EAB2494"/>
    <w:rsid w:val="116541B7"/>
    <w:rsid w:val="142851FC"/>
    <w:rsid w:val="145A737F"/>
    <w:rsid w:val="16900E36"/>
    <w:rsid w:val="18756535"/>
    <w:rsid w:val="189D0461"/>
    <w:rsid w:val="1A393593"/>
    <w:rsid w:val="1CCC6940"/>
    <w:rsid w:val="1E861883"/>
    <w:rsid w:val="1EEB57A3"/>
    <w:rsid w:val="2059498F"/>
    <w:rsid w:val="24AA7567"/>
    <w:rsid w:val="24DB5972"/>
    <w:rsid w:val="25071E59"/>
    <w:rsid w:val="25AC5AD9"/>
    <w:rsid w:val="273B4DEE"/>
    <w:rsid w:val="27814EF7"/>
    <w:rsid w:val="28AF024C"/>
    <w:rsid w:val="2A383867"/>
    <w:rsid w:val="2A636B36"/>
    <w:rsid w:val="2BE70FF2"/>
    <w:rsid w:val="2D616C31"/>
    <w:rsid w:val="2E34556F"/>
    <w:rsid w:val="327619D7"/>
    <w:rsid w:val="3665174E"/>
    <w:rsid w:val="3A541FF7"/>
    <w:rsid w:val="3FFC1167"/>
    <w:rsid w:val="40E10EC9"/>
    <w:rsid w:val="41DD5507"/>
    <w:rsid w:val="42CE7FA4"/>
    <w:rsid w:val="43D56948"/>
    <w:rsid w:val="44825663"/>
    <w:rsid w:val="44CE5A6E"/>
    <w:rsid w:val="459C4852"/>
    <w:rsid w:val="46C04A60"/>
    <w:rsid w:val="4EFE20DA"/>
    <w:rsid w:val="50937573"/>
    <w:rsid w:val="518B234A"/>
    <w:rsid w:val="556C4241"/>
    <w:rsid w:val="561D378D"/>
    <w:rsid w:val="57572F0A"/>
    <w:rsid w:val="594C7EF4"/>
    <w:rsid w:val="5ABD109B"/>
    <w:rsid w:val="5AD92379"/>
    <w:rsid w:val="5B173BB7"/>
    <w:rsid w:val="5B5E0B95"/>
    <w:rsid w:val="5CA813C0"/>
    <w:rsid w:val="60817B6A"/>
    <w:rsid w:val="62A72D5C"/>
    <w:rsid w:val="638B442C"/>
    <w:rsid w:val="63E8362C"/>
    <w:rsid w:val="663012BB"/>
    <w:rsid w:val="6644528F"/>
    <w:rsid w:val="66C67529"/>
    <w:rsid w:val="6819678B"/>
    <w:rsid w:val="6A6B0B13"/>
    <w:rsid w:val="6BC06C3D"/>
    <w:rsid w:val="6C0F661E"/>
    <w:rsid w:val="71573B9F"/>
    <w:rsid w:val="721F290F"/>
    <w:rsid w:val="74B530B7"/>
    <w:rsid w:val="7A1C14E2"/>
    <w:rsid w:val="7C9B5288"/>
    <w:rsid w:val="7DD16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0"/>
      <w:szCs w:val="30"/>
      <w:lang w:val="en-US" w:eastAsia="en-US" w:bidi="ar-SA"/>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481</Words>
  <Characters>519</Characters>
  <Lines>0</Lines>
  <Paragraphs>0</Paragraphs>
  <TotalTime>0</TotalTime>
  <ScaleCrop>false</ScaleCrop>
  <LinksUpToDate>false</LinksUpToDate>
  <CharactersWithSpaces>531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2025-12-01T09:01:00Z</dcterms:created>
  <dc:creator>Administrator</dc:creator>
  <cp:lastModifiedBy>山中有竹</cp:lastModifiedBy>
  <dcterms:modified xsi:type="dcterms:W3CDTF">2025-12-02T06:15:04Z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eyJoZGlkIjoiYTM2YmVmYTU1MjU3ODNkNDk3Nzk5Zjg1Y2NiYWEyMDkiLCJ1c2VySWQiOiI5NzE0NDE5NDkifQ==</vt:lpwstr>
  </property>
  <property fmtid="{D5CDD505-2E9C-101B-9397-08002B2CF9AE}" pid="4" name="ICV">
    <vt:lpwstr>44768C1A44BB472287D463E522B2E41E_12</vt:lpwstr>
  </property>
</Properties>
</file>