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2FC69">
      <w:pPr>
        <w:rPr>
          <w:rFonts w:hint="eastAsia"/>
        </w:rPr>
      </w:pPr>
      <w:r>
        <w:rPr>
          <w:rFonts w:hint="eastAsia"/>
        </w:rPr>
        <w:t>眼科A/B超声诊断仪公开招标技术参数</w:t>
      </w:r>
    </w:p>
    <w:p w14:paraId="51C3EF19">
      <w:pPr>
        <w:rPr>
          <w:rFonts w:hint="eastAsia"/>
        </w:rPr>
      </w:pPr>
      <w:r>
        <w:rPr>
          <w:rFonts w:hint="eastAsia"/>
        </w:rPr>
        <w:t xml:space="preserve"> </w:t>
      </w:r>
    </w:p>
    <w:p w14:paraId="78117A9A">
      <w:pPr>
        <w:rPr>
          <w:rFonts w:hint="eastAsia"/>
        </w:rPr>
      </w:pPr>
      <w:r>
        <w:rPr>
          <w:rFonts w:hint="eastAsia"/>
        </w:rPr>
        <w:t>一、设备用途</w:t>
      </w:r>
    </w:p>
    <w:p w14:paraId="29EEBD02">
      <w:pPr>
        <w:rPr>
          <w:rFonts w:hint="eastAsia"/>
        </w:rPr>
      </w:pPr>
      <w:r>
        <w:rPr>
          <w:rFonts w:hint="eastAsia"/>
        </w:rPr>
        <w:t xml:space="preserve"> </w:t>
      </w:r>
    </w:p>
    <w:p w14:paraId="4F70FEF7">
      <w:pPr>
        <w:rPr>
          <w:rFonts w:hint="eastAsia"/>
        </w:rPr>
      </w:pPr>
      <w:r>
        <w:rPr>
          <w:rFonts w:hint="eastAsia"/>
        </w:rPr>
        <w:t>适用于人眼及眼眶组织的A超生物测量与B超成像检查，可完成眼轴长度等眼部生物参数测量、人工晶体度数计算，以及晶状体、玻璃体视网膜疾病、眼内肿瘤、眼外伤、眼内异物定位等眼科临床诊断工作，满足门诊、检查室日常诊疗需求。</w:t>
      </w:r>
    </w:p>
    <w:p w14:paraId="3AE2D133">
      <w:pPr>
        <w:rPr>
          <w:rFonts w:hint="eastAsia"/>
        </w:rPr>
      </w:pPr>
      <w:r>
        <w:rPr>
          <w:rFonts w:hint="eastAsia"/>
        </w:rPr>
        <w:t xml:space="preserve"> </w:t>
      </w:r>
    </w:p>
    <w:p w14:paraId="46CF1A5B">
      <w:pPr>
        <w:rPr>
          <w:rFonts w:hint="eastAsia"/>
        </w:rPr>
      </w:pPr>
      <w:r>
        <w:rPr>
          <w:rFonts w:hint="eastAsia"/>
        </w:rPr>
        <w:t>二、总体要求</w:t>
      </w:r>
    </w:p>
    <w:p w14:paraId="5B6D7214">
      <w:pPr>
        <w:rPr>
          <w:rFonts w:hint="eastAsia"/>
        </w:rPr>
      </w:pPr>
      <w:r>
        <w:rPr>
          <w:rFonts w:hint="eastAsia"/>
        </w:rPr>
        <w:t xml:space="preserve"> </w:t>
      </w:r>
    </w:p>
    <w:p w14:paraId="5F163EA8">
      <w:pPr>
        <w:rPr>
          <w:rFonts w:hint="eastAsia"/>
        </w:rPr>
      </w:pPr>
      <w:r>
        <w:rPr>
          <w:rFonts w:hint="eastAsia"/>
        </w:rPr>
        <w:t>1. 设备为眼科专用A/B超声诊断仪，操作便捷、结构稳定，适配眼科临床多场景使用需求。</w:t>
      </w:r>
    </w:p>
    <w:p w14:paraId="464717B3">
      <w:pPr>
        <w:rPr>
          <w:rFonts w:hint="eastAsia"/>
        </w:rPr>
      </w:pPr>
      <w:r>
        <w:rPr>
          <w:rFonts w:hint="eastAsia"/>
        </w:rPr>
        <w:t>2. 设备具有有效的中华人民共和国医疗器械注册证及配套注册证明文件，符合国家及眼科超声设备现行行业标准。</w:t>
      </w:r>
    </w:p>
    <w:p w14:paraId="137D10D3">
      <w:pPr>
        <w:rPr>
          <w:rFonts w:hint="eastAsia"/>
        </w:rPr>
      </w:pPr>
      <w:r>
        <w:rPr>
          <w:rFonts w:hint="eastAsia"/>
        </w:rPr>
        <w:t>3. 同时具备独立A超测量、独立B超成像功能，模式切换简单快捷，图像质量及测量准确性满足临床诊疗要求。</w:t>
      </w:r>
    </w:p>
    <w:p w14:paraId="462F56BD">
      <w:pPr>
        <w:rPr>
          <w:rFonts w:hint="eastAsia"/>
        </w:rPr>
      </w:pPr>
      <w:r>
        <w:rPr>
          <w:rFonts w:hint="eastAsia"/>
        </w:rPr>
        <w:t>4. 设备功能键、字母/数字输入键响应精准，字符输入无错误，软硬件配套完善，支持基础临床数据管理功能。</w:t>
      </w:r>
    </w:p>
    <w:p w14:paraId="01A57076">
      <w:pPr>
        <w:rPr>
          <w:rFonts w:hint="eastAsia"/>
        </w:rPr>
      </w:pPr>
      <w:r>
        <w:rPr>
          <w:rFonts w:hint="eastAsia"/>
        </w:rPr>
        <w:t xml:space="preserve"> </w:t>
      </w:r>
    </w:p>
    <w:p w14:paraId="1AA55A00">
      <w:pPr>
        <w:rPr>
          <w:rFonts w:hint="eastAsia"/>
        </w:rPr>
      </w:pPr>
      <w:r>
        <w:rPr>
          <w:rFonts w:hint="eastAsia"/>
        </w:rPr>
        <w:t>三、工作条件</w:t>
      </w:r>
    </w:p>
    <w:p w14:paraId="5C298656">
      <w:pPr>
        <w:rPr>
          <w:rFonts w:hint="eastAsia"/>
        </w:rPr>
      </w:pPr>
      <w:r>
        <w:rPr>
          <w:rFonts w:hint="eastAsia"/>
        </w:rPr>
        <w:t xml:space="preserve"> </w:t>
      </w:r>
    </w:p>
    <w:p w14:paraId="303B7DAA">
      <w:pPr>
        <w:rPr>
          <w:rFonts w:hint="eastAsia"/>
        </w:rPr>
      </w:pPr>
      <w:r>
        <w:rPr>
          <w:rFonts w:hint="eastAsia"/>
        </w:rPr>
        <w:t>1. 工作温度：5℃～40℃</w:t>
      </w:r>
    </w:p>
    <w:p w14:paraId="41EFFE05">
      <w:pPr>
        <w:rPr>
          <w:rFonts w:hint="eastAsia"/>
        </w:rPr>
      </w:pPr>
      <w:r>
        <w:rPr>
          <w:rFonts w:hint="eastAsia"/>
        </w:rPr>
        <w:t>2. 相对湿度：≤80%</w:t>
      </w:r>
    </w:p>
    <w:p w14:paraId="05CAD438">
      <w:pPr>
        <w:rPr>
          <w:rFonts w:hint="eastAsia"/>
        </w:rPr>
      </w:pPr>
      <w:r>
        <w:rPr>
          <w:rFonts w:hint="eastAsia"/>
        </w:rPr>
        <w:t>3. 工作电压：AC220V±10%</w:t>
      </w:r>
    </w:p>
    <w:p w14:paraId="551C781E">
      <w:pPr>
        <w:rPr>
          <w:rFonts w:hint="eastAsia"/>
        </w:rPr>
      </w:pPr>
      <w:r>
        <w:rPr>
          <w:rFonts w:hint="eastAsia"/>
        </w:rPr>
        <w:t xml:space="preserve"> </w:t>
      </w:r>
    </w:p>
    <w:p w14:paraId="753B58CA">
      <w:pPr>
        <w:rPr>
          <w:rFonts w:hint="eastAsia"/>
        </w:rPr>
      </w:pPr>
      <w:r>
        <w:rPr>
          <w:rFonts w:hint="eastAsia"/>
        </w:rPr>
        <w:t>四、A超核心技术参数</w:t>
      </w:r>
    </w:p>
    <w:p w14:paraId="46E4A45E">
      <w:pPr>
        <w:rPr>
          <w:rFonts w:hint="eastAsia"/>
        </w:rPr>
      </w:pPr>
      <w:r>
        <w:rPr>
          <w:rFonts w:hint="eastAsia"/>
        </w:rPr>
        <w:t xml:space="preserve"> </w:t>
      </w:r>
    </w:p>
    <w:p w14:paraId="4873673A">
      <w:pPr>
        <w:rPr>
          <w:rFonts w:hint="eastAsia"/>
        </w:rPr>
      </w:pPr>
      <w:r>
        <w:rPr>
          <w:rFonts w:hint="eastAsia"/>
        </w:rPr>
        <w:t>1. 超声频率：10MHz</w:t>
      </w:r>
    </w:p>
    <w:p w14:paraId="6094186F">
      <w:pPr>
        <w:rPr>
          <w:rFonts w:hint="eastAsia"/>
        </w:rPr>
      </w:pPr>
      <w:r>
        <w:rPr>
          <w:rFonts w:hint="eastAsia"/>
        </w:rPr>
        <w:t>2. 眼轴长度（AL）测量范围：15mm~35mm</w:t>
      </w:r>
    </w:p>
    <w:p w14:paraId="630275EA">
      <w:pPr>
        <w:rPr>
          <w:rFonts w:hint="eastAsia"/>
        </w:rPr>
      </w:pPr>
      <w:r>
        <w:rPr>
          <w:rFonts w:hint="eastAsia"/>
        </w:rPr>
        <w:t>3. 测量精度：眼轴长度测量误差≤±0.1mm，显示分辨力0.01mm</w:t>
      </w:r>
    </w:p>
    <w:p w14:paraId="0AAD9070">
      <w:pPr>
        <w:rPr>
          <w:rFonts w:hint="eastAsia"/>
        </w:rPr>
      </w:pPr>
      <w:r>
        <w:rPr>
          <w:rFonts w:hint="eastAsia"/>
        </w:rPr>
        <w:t>4. 显示要求：测量结果显示小数点后两位有效数字</w:t>
      </w:r>
    </w:p>
    <w:p w14:paraId="75D1114E">
      <w:pPr>
        <w:rPr>
          <w:rFonts w:hint="eastAsia"/>
        </w:rPr>
      </w:pPr>
      <w:r>
        <w:rPr>
          <w:rFonts w:hint="eastAsia"/>
        </w:rPr>
        <w:t>5. 测量模式：具备自动、手动测量方式，两种方式测量误差≤0.2mm</w:t>
      </w:r>
    </w:p>
    <w:p w14:paraId="257E0D74">
      <w:pPr>
        <w:rPr>
          <w:rFonts w:hint="eastAsia"/>
        </w:rPr>
      </w:pPr>
      <w:r>
        <w:rPr>
          <w:rFonts w:hint="eastAsia"/>
        </w:rPr>
        <w:t>6. 测量参数：可测量前房深度、晶体厚度、玻璃体长度、眼轴长度</w:t>
      </w:r>
    </w:p>
    <w:p w14:paraId="20788A15">
      <w:pPr>
        <w:rPr>
          <w:rFonts w:hint="eastAsia"/>
        </w:rPr>
      </w:pPr>
      <w:r>
        <w:rPr>
          <w:rFonts w:hint="eastAsia"/>
        </w:rPr>
        <w:t>7. 测量方式：支持浸润（Immersion）/接触（Contact）测量</w:t>
      </w:r>
    </w:p>
    <w:p w14:paraId="168F8851">
      <w:pPr>
        <w:rPr>
          <w:rFonts w:hint="eastAsia"/>
        </w:rPr>
      </w:pPr>
      <w:r>
        <w:rPr>
          <w:rFonts w:hint="eastAsia"/>
        </w:rPr>
        <w:t>8. 人工晶体（IOL）计算：配备6组计算公式（SRK-T、SRK-II、HOLLADAY、HOFFER-Q、HAIGIS、BINK/BIHKFORST-II），支持任意两组公式对比计算并同时显示</w:t>
      </w:r>
    </w:p>
    <w:p w14:paraId="3576FA13">
      <w:pPr>
        <w:rPr>
          <w:rFonts w:hint="eastAsia"/>
        </w:rPr>
      </w:pPr>
      <w:r>
        <w:rPr>
          <w:rFonts w:hint="eastAsia"/>
        </w:rPr>
        <w:t>9. 数据处理：支持自动测量多组数据并取平均值</w:t>
      </w:r>
    </w:p>
    <w:p w14:paraId="69B44C66">
      <w:pPr>
        <w:rPr>
          <w:rFonts w:hint="eastAsia"/>
        </w:rPr>
      </w:pPr>
      <w:r>
        <w:rPr>
          <w:rFonts w:hint="eastAsia"/>
        </w:rPr>
        <w:t>10. 数据存储：可长期保存≥50组病例的IOL参数（AL、K1、K2），可保存多组人工晶体常数</w:t>
      </w:r>
    </w:p>
    <w:p w14:paraId="08B9F0FD">
      <w:pPr>
        <w:rPr>
          <w:rFonts w:hint="eastAsia"/>
        </w:rPr>
      </w:pPr>
      <w:r>
        <w:rPr>
          <w:rFonts w:hint="eastAsia"/>
        </w:rPr>
        <w:t xml:space="preserve"> </w:t>
      </w:r>
    </w:p>
    <w:p w14:paraId="02445162">
      <w:pPr>
        <w:rPr>
          <w:rFonts w:hint="eastAsia"/>
        </w:rPr>
      </w:pPr>
      <w:r>
        <w:rPr>
          <w:rFonts w:hint="eastAsia"/>
        </w:rPr>
        <w:t>五、B超核心技术参数</w:t>
      </w:r>
    </w:p>
    <w:p w14:paraId="4B6129DB">
      <w:pPr>
        <w:rPr>
          <w:rFonts w:hint="eastAsia"/>
        </w:rPr>
      </w:pPr>
      <w:r>
        <w:rPr>
          <w:rFonts w:hint="eastAsia"/>
        </w:rPr>
        <w:t xml:space="preserve"> </w:t>
      </w:r>
    </w:p>
    <w:p w14:paraId="111D7597">
      <w:pPr>
        <w:rPr>
          <w:rFonts w:hint="eastAsia"/>
        </w:rPr>
      </w:pPr>
      <w:r>
        <w:rPr>
          <w:rFonts w:hint="eastAsia"/>
        </w:rPr>
        <w:t>1. 超声频率：10MHz</w:t>
      </w:r>
    </w:p>
    <w:p w14:paraId="2DB9C0B9">
      <w:pPr>
        <w:rPr>
          <w:rFonts w:hint="eastAsia"/>
        </w:rPr>
      </w:pPr>
      <w:r>
        <w:rPr>
          <w:rFonts w:hint="eastAsia"/>
        </w:rPr>
        <w:t>2. 分辨力：纵向≤0.2mm，横向（侧向）≤0.4mm</w:t>
      </w:r>
    </w:p>
    <w:p w14:paraId="46648752">
      <w:pPr>
        <w:rPr>
          <w:rFonts w:hint="eastAsia"/>
        </w:rPr>
      </w:pPr>
      <w:r>
        <w:rPr>
          <w:rFonts w:hint="eastAsia"/>
        </w:rPr>
        <w:t>3. 探测深度：≥50mm</w:t>
      </w:r>
    </w:p>
    <w:p w14:paraId="02D0B65F">
      <w:pPr>
        <w:rPr>
          <w:rFonts w:hint="eastAsia"/>
        </w:rPr>
      </w:pPr>
      <w:r>
        <w:rPr>
          <w:rFonts w:hint="eastAsia"/>
        </w:rPr>
        <w:t>4. 灰阶显示：256级</w:t>
      </w:r>
    </w:p>
    <w:p w14:paraId="53DF624B">
      <w:pPr>
        <w:rPr>
          <w:rFonts w:hint="eastAsia"/>
        </w:rPr>
      </w:pPr>
      <w:r>
        <w:rPr>
          <w:rFonts w:hint="eastAsia"/>
        </w:rPr>
        <w:t>5. 显示模式：支持B、B+A模式</w:t>
      </w:r>
    </w:p>
    <w:p w14:paraId="60A08311">
      <w:pPr>
        <w:rPr>
          <w:rFonts w:hint="eastAsia"/>
        </w:rPr>
      </w:pPr>
      <w:r>
        <w:rPr>
          <w:rFonts w:hint="eastAsia"/>
        </w:rPr>
        <w:t>6. 测量功能：配备电子游标测距功能，支持眼部多部位精准测距</w:t>
      </w:r>
    </w:p>
    <w:p w14:paraId="7124602C">
      <w:pPr>
        <w:rPr>
          <w:rFonts w:hint="eastAsia"/>
        </w:rPr>
      </w:pPr>
      <w:r>
        <w:rPr>
          <w:rFonts w:hint="eastAsia"/>
        </w:rPr>
        <w:t>7. 几何位置精度：纵向≤5%，横向≤10%</w:t>
      </w:r>
    </w:p>
    <w:p w14:paraId="31D7D747">
      <w:pPr>
        <w:rPr>
          <w:rFonts w:hint="eastAsia"/>
        </w:rPr>
      </w:pPr>
      <w:r>
        <w:rPr>
          <w:rFonts w:hint="eastAsia"/>
        </w:rPr>
        <w:t>8. 盲区：≤4mm</w:t>
      </w:r>
    </w:p>
    <w:p w14:paraId="3A6E00DF">
      <w:pPr>
        <w:rPr>
          <w:rFonts w:hint="eastAsia"/>
        </w:rPr>
      </w:pPr>
      <w:r>
        <w:rPr>
          <w:rFonts w:hint="eastAsia"/>
        </w:rPr>
        <w:t>9. 图像处理：具备图像前处理功能，支持多类型图像后处理曲线调节</w:t>
      </w:r>
    </w:p>
    <w:p w14:paraId="5CA09ED5">
      <w:pPr>
        <w:rPr>
          <w:rFonts w:hint="eastAsia"/>
        </w:rPr>
      </w:pPr>
      <w:r>
        <w:rPr>
          <w:rFonts w:hint="eastAsia"/>
        </w:rPr>
        <w:t xml:space="preserve"> </w:t>
      </w:r>
    </w:p>
    <w:p w14:paraId="5AD53AD9">
      <w:pPr>
        <w:rPr>
          <w:rFonts w:hint="eastAsia"/>
        </w:rPr>
      </w:pPr>
      <w:r>
        <w:rPr>
          <w:rFonts w:hint="eastAsia"/>
        </w:rPr>
        <w:t>六、系统基础功能</w:t>
      </w:r>
    </w:p>
    <w:p w14:paraId="0C357632">
      <w:pPr>
        <w:rPr>
          <w:rFonts w:hint="eastAsia"/>
        </w:rPr>
      </w:pPr>
      <w:r>
        <w:rPr>
          <w:rFonts w:hint="eastAsia"/>
        </w:rPr>
        <w:t xml:space="preserve"> </w:t>
      </w:r>
    </w:p>
    <w:p w14:paraId="5E74B835">
      <w:pPr>
        <w:rPr>
          <w:rFonts w:hint="eastAsia"/>
        </w:rPr>
      </w:pPr>
      <w:r>
        <w:rPr>
          <w:rFonts w:hint="eastAsia"/>
        </w:rPr>
        <w:t>1. 支持病历基础信息（姓名、性别、年龄）输入与存储</w:t>
      </w:r>
    </w:p>
    <w:p w14:paraId="3623434A">
      <w:pPr>
        <w:rPr>
          <w:rFonts w:hint="eastAsia"/>
        </w:rPr>
      </w:pPr>
      <w:r>
        <w:rPr>
          <w:rFonts w:hint="eastAsia"/>
        </w:rPr>
        <w:t>2. 配备实时时钟显示功能（月-日-年 时-分-秒）</w:t>
      </w:r>
    </w:p>
    <w:p w14:paraId="56EE0A04">
      <w:pPr>
        <w:rPr>
          <w:rFonts w:hint="eastAsia"/>
        </w:rPr>
      </w:pPr>
      <w:r>
        <w:rPr>
          <w:rFonts w:hint="eastAsia"/>
        </w:rPr>
        <w:t>3. 具备图像存储、动态回放功能，满足临床阅片需求</w:t>
      </w:r>
    </w:p>
    <w:p w14:paraId="25075859">
      <w:pPr>
        <w:rPr>
          <w:rFonts w:hint="eastAsia"/>
        </w:rPr>
      </w:pPr>
      <w:r>
        <w:rPr>
          <w:rFonts w:hint="eastAsia"/>
        </w:rPr>
        <w:t>4. 支持全屏幕字符标识，可在图像上标注测量数据、检查信息</w:t>
      </w:r>
    </w:p>
    <w:p w14:paraId="6057F2FC">
      <w:pPr>
        <w:rPr>
          <w:rFonts w:hint="eastAsia"/>
        </w:rPr>
      </w:pPr>
      <w:r>
        <w:rPr>
          <w:rFonts w:hint="eastAsia"/>
        </w:rPr>
        <w:t>5. 主机与工作站设计兼顾操作便捷性，保障系统运行的可靠性与安全性</w:t>
      </w:r>
    </w:p>
    <w:p w14:paraId="3860FCCA">
      <w:pPr>
        <w:rPr>
          <w:rFonts w:hint="eastAsia"/>
        </w:rPr>
      </w:pPr>
      <w:r>
        <w:rPr>
          <w:rFonts w:hint="eastAsia"/>
        </w:rPr>
        <w:t>6. 具备A/B超联合扫查功能，可实现B超引导下的精准生物测量</w:t>
      </w:r>
    </w:p>
    <w:p w14:paraId="44BBA46D">
      <w:pPr>
        <w:rPr>
          <w:rFonts w:hint="eastAsia"/>
        </w:rPr>
      </w:pPr>
      <w:r>
        <w:rPr>
          <w:rFonts w:hint="eastAsia"/>
        </w:rPr>
        <w:t xml:space="preserve"> </w:t>
      </w:r>
      <w:bookmarkStart w:id="0" w:name="_GoBack"/>
      <w:bookmarkEnd w:id="0"/>
    </w:p>
    <w:p w14:paraId="517C9739">
      <w:pPr>
        <w:rPr>
          <w:rFonts w:hint="eastAsia"/>
        </w:rPr>
      </w:pPr>
      <w:r>
        <w:rPr>
          <w:rFonts w:hint="eastAsia"/>
        </w:rPr>
        <w:t xml:space="preserve"> </w:t>
      </w:r>
    </w:p>
    <w:p w14:paraId="1E2ACFA5">
      <w:pPr>
        <w:rPr>
          <w:rFonts w:hint="eastAsia"/>
        </w:rPr>
      </w:pPr>
      <w:r>
        <w:rPr>
          <w:rFonts w:hint="eastAsia"/>
          <w:lang w:val="en-US" w:eastAsia="zh-CN"/>
        </w:rPr>
        <w:t>七</w:t>
      </w:r>
      <w:r>
        <w:rPr>
          <w:rFonts w:hint="eastAsia"/>
        </w:rPr>
        <w:t>、商务及服务要求</w:t>
      </w:r>
    </w:p>
    <w:p w14:paraId="465BB030">
      <w:pPr>
        <w:rPr>
          <w:rFonts w:hint="eastAsia"/>
        </w:rPr>
      </w:pPr>
      <w:r>
        <w:rPr>
          <w:rFonts w:hint="eastAsia"/>
        </w:rPr>
        <w:t xml:space="preserve"> </w:t>
      </w:r>
    </w:p>
    <w:p w14:paraId="6CF1AE60">
      <w:pPr>
        <w:rPr>
          <w:rFonts w:hint="eastAsia"/>
        </w:rPr>
      </w:pPr>
      <w:r>
        <w:rPr>
          <w:rFonts w:hint="eastAsia"/>
        </w:rPr>
        <w:t>1. 质保期：整机质保期≥</w:t>
      </w:r>
      <w:r>
        <w:rPr>
          <w:rFonts w:hint="eastAsia"/>
          <w:lang w:val="en-US" w:eastAsia="zh-CN"/>
        </w:rPr>
        <w:t>3</w:t>
      </w:r>
      <w:r>
        <w:rPr>
          <w:rFonts w:hint="eastAsia"/>
        </w:rPr>
        <w:t>年，探头与整机同保，质保期内免费维修非人为损坏故障及更换配件。</w:t>
      </w:r>
    </w:p>
    <w:p w14:paraId="0430EBF3">
      <w:pPr>
        <w:rPr>
          <w:rFonts w:hint="eastAsia"/>
        </w:rPr>
      </w:pPr>
      <w:r>
        <w:rPr>
          <w:rFonts w:hint="eastAsia"/>
        </w:rPr>
        <w:t>2. 技术支持：提供7×24小时技术咨询服务，设备故障及时响应，工程师上门服务时效满足临床需求。</w:t>
      </w:r>
    </w:p>
    <w:p w14:paraId="77D325BB">
      <w:pPr>
        <w:rPr>
          <w:rFonts w:hint="eastAsia"/>
        </w:rPr>
      </w:pPr>
      <w:r>
        <w:rPr>
          <w:rFonts w:hint="eastAsia"/>
        </w:rPr>
        <w:t>3. 安装培训：供方免费上门完成设备安装、调试，为使用方操作人员提供设备操作、日常维护、简单故障排查的系统性培训，直至操作人员熟练掌握。</w:t>
      </w:r>
    </w:p>
    <w:p w14:paraId="2C0F122B">
      <w:pPr>
        <w:rPr>
          <w:rFonts w:hint="eastAsia"/>
        </w:rPr>
      </w:pPr>
      <w:r>
        <w:rPr>
          <w:rFonts w:hint="eastAsia"/>
        </w:rPr>
        <w:t>4. 耗材与维修：可长期稳定提供原厂正品耗材及维修配件，质保期外提供优惠的维修技术服务，保障设备长期正常运行。</w:t>
      </w:r>
    </w:p>
    <w:p w14:paraId="67E66698">
      <w:pPr>
        <w:rPr>
          <w:rFonts w:hint="eastAsia"/>
        </w:rPr>
      </w:pPr>
      <w:r>
        <w:rPr>
          <w:rFonts w:hint="eastAsia"/>
        </w:rPr>
        <w:t>5. 交货期：按招标文件及合同约定时间完成设备交货、安装及调试，达到验收标准。</w:t>
      </w:r>
    </w:p>
    <w:p w14:paraId="00EC41B3">
      <w:pPr>
        <w:rPr>
          <w:rFonts w:hint="eastAsia"/>
        </w:rPr>
      </w:pPr>
      <w:r>
        <w:rPr>
          <w:rFonts w:hint="eastAsia"/>
        </w:rPr>
        <w:t>6. 验收：设备到货后，按国家及行业标准、招标文件及合同约定进行验收，供方全程配合需方完成验收工作。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E4850"/>
    <w:rsid w:val="0DD3268C"/>
    <w:rsid w:val="190E4850"/>
    <w:rsid w:val="5A4A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1112</Words>
  <Characters>1196</Characters>
  <Lines>0</Lines>
  <Paragraphs>0</Paragraphs>
  <TotalTime>13</TotalTime>
  <ScaleCrop>false</ScaleCrop>
  <LinksUpToDate>false</LinksUpToDate>
  <CharactersWithSpaces>1253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2026-03-20T07:27:00Z</dcterms:created>
  <dc:creator>呵呵</dc:creator>
  <cp:lastModifiedBy>yang</cp:lastModifiedBy>
  <dcterms:modified xsi:type="dcterms:W3CDTF">2026-03-23T10:41:25Z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4213DFA267F64DF89B54C59BDAA08A16_11</vt:lpwstr>
  </property>
  <property fmtid="{D5CDD505-2E9C-101B-9397-08002B2CF9AE}" pid="4" name="KSOTemplateDocerSaveRecord">
    <vt:lpwstr>eyJoZGlkIjoiOTI1ZWNiZjVhNmE3OGE3ZjVkMzcyMjc1YmE2ZjIxOTAiLCJ1c2VySWQiOiIzNTI3NTcyNjIifQ==</vt:lpwstr>
  </property>
</Properties>
</file>