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firstLine="480" w:firstLineChars="200"/>
        <w:textAlignment w:val="auto"/>
        <w:rPr>
          <w:rFonts w:hint="eastAsia"/>
          <w:b w:val="0"/>
          <w:bCs w:val="0"/>
          <w:sz w:val="24"/>
          <w:szCs w:val="24"/>
          <w:lang w:eastAsia="zh-CN"/>
        </w:rPr>
      </w:pPr>
      <w:r>
        <w:rPr>
          <w:rFonts w:hint="eastAsia"/>
          <w:sz w:val="24"/>
          <w:szCs w:val="32"/>
        </w:rPr>
        <w:t>为进一步提升我院临床试验（GCP）承接能力与科研水平</w:t>
      </w:r>
      <w:r>
        <w:rPr>
          <w:rFonts w:hint="eastAsia"/>
          <w:sz w:val="24"/>
          <w:szCs w:val="32"/>
          <w:lang w:eastAsia="zh-CN"/>
        </w:rPr>
        <w:t>、</w:t>
      </w:r>
      <w:r>
        <w:rPr>
          <w:rFonts w:hint="eastAsia"/>
          <w:sz w:val="24"/>
          <w:szCs w:val="32"/>
          <w:lang w:val="en-US" w:eastAsia="zh-CN"/>
        </w:rPr>
        <w:t>拓展承接项目范围</w:t>
      </w:r>
      <w:r>
        <w:rPr>
          <w:rFonts w:hint="eastAsia"/>
          <w:sz w:val="24"/>
          <w:szCs w:val="32"/>
        </w:rPr>
        <w:t>，</w:t>
      </w:r>
      <w:r>
        <w:rPr>
          <w:rFonts w:hint="eastAsia"/>
          <w:sz w:val="24"/>
          <w:szCs w:val="32"/>
          <w:lang w:val="en-US" w:eastAsia="zh-CN"/>
        </w:rPr>
        <w:t>医院拟</w:t>
      </w:r>
      <w:r>
        <w:rPr>
          <w:rFonts w:hint="eastAsia"/>
          <w:sz w:val="24"/>
          <w:szCs w:val="32"/>
        </w:rPr>
        <w:t>新增普外科、内分泌科、泌尿外科、骨科4个GCP备案专业。</w:t>
      </w:r>
      <w:r>
        <w:rPr>
          <w:rFonts w:hint="eastAsia"/>
          <w:sz w:val="24"/>
          <w:szCs w:val="32"/>
          <w:lang w:val="en-US" w:eastAsia="zh-CN"/>
        </w:rPr>
        <w:t>为加快新增备案专业备案进程，现需</w:t>
      </w:r>
      <w:r>
        <w:rPr>
          <w:rFonts w:hint="eastAsia"/>
          <w:sz w:val="24"/>
          <w:szCs w:val="32"/>
        </w:rPr>
        <w:t>引入第三方专业服务协助备案，包括</w:t>
      </w:r>
      <w:r>
        <w:rPr>
          <w:rFonts w:hint="eastAsia"/>
          <w:b w:val="0"/>
          <w:bCs w:val="0"/>
          <w:sz w:val="24"/>
          <w:szCs w:val="24"/>
        </w:rPr>
        <w:t>建立体系文件、组织培训、提供GCP证书及预评估整改等服务，总费用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约</w:t>
      </w:r>
      <w:r>
        <w:rPr>
          <w:rFonts w:hint="eastAsia"/>
          <w:b w:val="0"/>
          <w:bCs w:val="0"/>
          <w:sz w:val="24"/>
          <w:szCs w:val="24"/>
        </w:rPr>
        <w:t>2万元，以期高效、规范地完成备案，助力我院GCP高质量发展。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eastAsia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具体需求如下：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bidi="ar"/>
        </w:rPr>
        <w:t>药物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或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bidi="ar"/>
        </w:rPr>
        <w:t>医疗器械临床试验专业组体系建立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提供医院4个备案专业的制度体系文件，包括普外科（药物和器械）、骨科（器械）、泌尿外科（器械）、内分泌科（药物）。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bidi="ar"/>
        </w:rPr>
        <w:t>GCP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专家现场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bidi="ar"/>
        </w:rPr>
        <w:t>培训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邀请机构备案领域拥有多年实践经验的老师，进行备案相关工作的现场培训，预计1-2次。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zCs w:val="24"/>
          <w:lang w:val="en-US" w:eastAsia="zh-CN" w:bidi="ar"/>
        </w:rPr>
        <w:t>GCP证书：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免费赠送50个药监局认可的GCP证书（药物/器械）。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both"/>
        <w:textAlignment w:val="auto"/>
        <w:rPr>
          <w:rFonts w:hint="default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bidi="ar"/>
        </w:rPr>
        <w:t>专家评估及整改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 w:bidi="ar"/>
        </w:rPr>
        <w:t>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邀请机构检查专家现场预评估备案工作，并根据专家出具的评估报告，协助完成整改。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911B393"/>
    <w:multiLevelType w:val="singleLevel"/>
    <w:tmpl w:val="4911B393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370260"/>
    <w:rsid w:val="063B33B4"/>
    <w:rsid w:val="0DDC7B56"/>
    <w:rsid w:val="0F8072A4"/>
    <w:rsid w:val="19D4436C"/>
    <w:rsid w:val="1A557734"/>
    <w:rsid w:val="1FFC1AA5"/>
    <w:rsid w:val="22D44696"/>
    <w:rsid w:val="242C5E0C"/>
    <w:rsid w:val="25C50504"/>
    <w:rsid w:val="297E5897"/>
    <w:rsid w:val="2CD46119"/>
    <w:rsid w:val="2DB27D05"/>
    <w:rsid w:val="2DBF4E1C"/>
    <w:rsid w:val="2FBF4562"/>
    <w:rsid w:val="30E7605D"/>
    <w:rsid w:val="30F93324"/>
    <w:rsid w:val="3ACA7503"/>
    <w:rsid w:val="3D830A3E"/>
    <w:rsid w:val="3EA02EEF"/>
    <w:rsid w:val="45A74CAF"/>
    <w:rsid w:val="48046EB6"/>
    <w:rsid w:val="4DD8386E"/>
    <w:rsid w:val="51E2498C"/>
    <w:rsid w:val="575774D8"/>
    <w:rsid w:val="5BFA6DD6"/>
    <w:rsid w:val="5C0B67AD"/>
    <w:rsid w:val="5D3B0412"/>
    <w:rsid w:val="66CF6F87"/>
    <w:rsid w:val="69477823"/>
    <w:rsid w:val="71955D64"/>
    <w:rsid w:val="79A279FE"/>
    <w:rsid w:val="7DFF74ED"/>
    <w:rsid w:val="7E5B3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2026-04-15T08:18:00Z</dcterms:created>
  <dc:creator>Administrator</dc:creator>
  <cp:lastModifiedBy>顾丽莎</cp:lastModifiedBy>
  <dcterms:modified xsi:type="dcterms:W3CDTF">2026-04-20T06:27:02Z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D133BB09BDF14172B4485F7DEA356807</vt:lpwstr>
  </property>
</Properties>
</file>