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4E7668">
      <w:pPr>
        <w:spacing w:before="156" w:after="156"/>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tl w:val="0"/>
          <w:lang w:val="zh-TW" w:eastAsia="zh-TW"/>
        </w:rPr>
        <w:t>一</w:t>
      </w:r>
      <w:r>
        <w:rPr>
          <w:rFonts w:hint="eastAsia" w:asciiTheme="minorEastAsia" w:hAnsiTheme="minorEastAsia" w:eastAsiaTheme="minorEastAsia" w:cstheme="minorEastAsia"/>
          <w:b/>
          <w:bCs/>
          <w:sz w:val="21"/>
          <w:szCs w:val="21"/>
          <w:highlight w:val="none"/>
          <w:rtl w:val="0"/>
          <w:lang w:val="en-US"/>
        </w:rPr>
        <w:t>、</w:t>
      </w:r>
      <w:r>
        <w:rPr>
          <w:rFonts w:hint="eastAsia" w:asciiTheme="minorEastAsia" w:hAnsiTheme="minorEastAsia" w:cstheme="minorEastAsia"/>
          <w:b/>
          <w:bCs/>
          <w:sz w:val="21"/>
          <w:szCs w:val="21"/>
          <w:highlight w:val="none"/>
          <w:rtl w:val="0"/>
          <w:lang w:val="en-US" w:eastAsia="zh-CN"/>
        </w:rPr>
        <w:t>医院</w:t>
      </w:r>
      <w:r>
        <w:rPr>
          <w:rFonts w:hint="eastAsia" w:asciiTheme="minorEastAsia" w:hAnsiTheme="minorEastAsia" w:eastAsiaTheme="minorEastAsia" w:cstheme="minorEastAsia"/>
          <w:b/>
          <w:bCs/>
          <w:sz w:val="21"/>
          <w:szCs w:val="21"/>
          <w:highlight w:val="none"/>
          <w:rtl w:val="0"/>
          <w:lang w:val="en-US"/>
        </w:rPr>
        <w:t>服务范围</w:t>
      </w:r>
    </w:p>
    <w:p w14:paraId="1770FEB6">
      <w:pPr>
        <w:spacing w:line="20" w:lineRule="atLeast"/>
        <w:ind w:firstLine="420"/>
        <w:rPr>
          <w:rFonts w:hint="eastAsia" w:asciiTheme="minorEastAsia" w:hAnsiTheme="minorEastAsia" w:eastAsiaTheme="minorEastAsia" w:cstheme="minorEastAsia"/>
          <w:color w:val="000000"/>
          <w:sz w:val="21"/>
          <w:szCs w:val="21"/>
          <w:highlight w:val="none"/>
          <w:u w:color="000000"/>
        </w:rPr>
      </w:pPr>
      <w:r>
        <w:rPr>
          <w:rFonts w:hint="eastAsia" w:asciiTheme="minorEastAsia" w:hAnsiTheme="minorEastAsia" w:eastAsiaTheme="minorEastAsia" w:cstheme="minorEastAsia"/>
          <w:color w:val="000000"/>
          <w:sz w:val="21"/>
          <w:szCs w:val="21"/>
          <w:highlight w:val="none"/>
          <w:u w:color="000000"/>
          <w:rtl w:val="0"/>
          <w:lang w:val="en-US" w:eastAsia="zh-CN"/>
        </w:rPr>
        <w:t>住院手术室</w:t>
      </w:r>
      <w:r>
        <w:rPr>
          <w:rFonts w:hint="eastAsia" w:asciiTheme="minorEastAsia" w:hAnsiTheme="minorEastAsia" w:cstheme="minorEastAsia"/>
          <w:color w:val="000000"/>
          <w:sz w:val="21"/>
          <w:szCs w:val="21"/>
          <w:highlight w:val="none"/>
          <w:u w:color="000000"/>
          <w:rtl w:val="0"/>
          <w:lang w:val="en-US" w:eastAsia="zh-CN"/>
        </w:rPr>
        <w:t>（启用11间，配置23间）</w:t>
      </w:r>
      <w:r>
        <w:rPr>
          <w:rFonts w:hint="eastAsia" w:asciiTheme="minorEastAsia" w:hAnsiTheme="minorEastAsia" w:eastAsiaTheme="minorEastAsia" w:cstheme="minorEastAsia"/>
          <w:color w:val="000000"/>
          <w:sz w:val="21"/>
          <w:szCs w:val="21"/>
          <w:highlight w:val="none"/>
          <w:u w:color="000000"/>
          <w:rtl w:val="0"/>
          <w:lang w:val="zh-TW" w:eastAsia="zh-TW"/>
        </w:rPr>
        <w:t>、</w:t>
      </w:r>
      <w:r>
        <w:rPr>
          <w:rFonts w:hint="eastAsia" w:asciiTheme="minorEastAsia" w:hAnsiTheme="minorEastAsia" w:eastAsiaTheme="minorEastAsia" w:cstheme="minorEastAsia"/>
          <w:color w:val="000000"/>
          <w:sz w:val="21"/>
          <w:szCs w:val="21"/>
          <w:highlight w:val="none"/>
          <w:u w:color="000000"/>
          <w:rtl w:val="0"/>
          <w:lang w:val="en-US" w:eastAsia="zh-CN"/>
        </w:rPr>
        <w:t>产科手术室</w:t>
      </w:r>
      <w:r>
        <w:rPr>
          <w:rFonts w:hint="eastAsia" w:asciiTheme="minorEastAsia" w:hAnsiTheme="minorEastAsia" w:eastAsiaTheme="minorEastAsia" w:cstheme="minorEastAsia"/>
          <w:color w:val="000000"/>
          <w:sz w:val="21"/>
          <w:szCs w:val="21"/>
          <w:highlight w:val="none"/>
          <w:u w:color="000000"/>
          <w:rtl w:val="0"/>
          <w:lang w:val="zh-TW" w:eastAsia="zh-TW"/>
        </w:rPr>
        <w:t>、</w:t>
      </w:r>
      <w:r>
        <w:rPr>
          <w:rFonts w:hint="eastAsia" w:asciiTheme="minorEastAsia" w:hAnsiTheme="minorEastAsia" w:eastAsiaTheme="minorEastAsia" w:cstheme="minorEastAsia"/>
          <w:color w:val="000000"/>
          <w:sz w:val="21"/>
          <w:szCs w:val="21"/>
          <w:highlight w:val="none"/>
          <w:u w:color="000000"/>
          <w:rtl w:val="0"/>
          <w:lang w:val="en-US" w:eastAsia="zh-CN"/>
        </w:rPr>
        <w:t>门诊手术室</w:t>
      </w:r>
      <w:r>
        <w:rPr>
          <w:rFonts w:hint="eastAsia" w:asciiTheme="minorEastAsia" w:hAnsiTheme="minorEastAsia" w:eastAsiaTheme="minorEastAsia" w:cstheme="minorEastAsia"/>
          <w:color w:val="000000"/>
          <w:sz w:val="21"/>
          <w:szCs w:val="21"/>
          <w:highlight w:val="none"/>
          <w:u w:color="000000"/>
          <w:rtl w:val="0"/>
          <w:lang w:val="zh-TW" w:eastAsia="zh-TW"/>
        </w:rPr>
        <w:t>、</w:t>
      </w:r>
      <w:r>
        <w:rPr>
          <w:rFonts w:hint="eastAsia" w:asciiTheme="minorEastAsia" w:hAnsiTheme="minorEastAsia" w:eastAsiaTheme="minorEastAsia" w:cstheme="minorEastAsia"/>
          <w:color w:val="000000"/>
          <w:sz w:val="21"/>
          <w:szCs w:val="21"/>
          <w:highlight w:val="none"/>
          <w:u w:color="000000"/>
          <w:rtl w:val="0"/>
          <w:lang w:val="en-US" w:eastAsia="zh-CN"/>
        </w:rPr>
        <w:t>NICU、病理科、检验科、供应室、ICU、静配中心、DSA</w:t>
      </w:r>
      <w:r>
        <w:rPr>
          <w:rFonts w:hint="eastAsia" w:asciiTheme="minorEastAsia" w:hAnsiTheme="minorEastAsia" w:cstheme="minorEastAsia"/>
          <w:color w:val="000000"/>
          <w:sz w:val="21"/>
          <w:szCs w:val="21"/>
          <w:highlight w:val="none"/>
          <w:u w:color="000000"/>
          <w:rtl w:val="0"/>
          <w:lang w:val="en-US" w:eastAsia="zh-CN"/>
        </w:rPr>
        <w:t>、</w:t>
      </w:r>
      <w:r>
        <w:rPr>
          <w:rFonts w:hint="eastAsia" w:asciiTheme="minorEastAsia" w:hAnsiTheme="minorEastAsia" w:eastAsiaTheme="minorEastAsia" w:cstheme="minorEastAsia"/>
          <w:color w:val="000000"/>
          <w:sz w:val="21"/>
          <w:szCs w:val="21"/>
          <w:highlight w:val="none"/>
          <w:u w:color="000000"/>
          <w:rtl w:val="0"/>
          <w:lang w:val="en-US" w:eastAsia="zh-CN"/>
        </w:rPr>
        <w:t>急诊手术室</w:t>
      </w:r>
      <w:r>
        <w:rPr>
          <w:rFonts w:hint="eastAsia" w:asciiTheme="minorEastAsia" w:hAnsiTheme="minorEastAsia" w:cstheme="minorEastAsia"/>
          <w:color w:val="000000"/>
          <w:sz w:val="21"/>
          <w:szCs w:val="21"/>
          <w:highlight w:val="none"/>
          <w:u w:color="000000"/>
          <w:rtl w:val="0"/>
          <w:lang w:val="en-US" w:eastAsia="zh-CN"/>
        </w:rPr>
        <w:t>（暂未启用）</w:t>
      </w:r>
      <w:r>
        <w:rPr>
          <w:rFonts w:hint="eastAsia" w:asciiTheme="minorEastAsia" w:hAnsiTheme="minorEastAsia" w:eastAsiaTheme="minorEastAsia" w:cstheme="minorEastAsia"/>
          <w:color w:val="000000"/>
          <w:sz w:val="21"/>
          <w:szCs w:val="21"/>
          <w:highlight w:val="none"/>
          <w:u w:color="000000"/>
          <w:rtl w:val="0"/>
          <w:lang w:val="en-US" w:eastAsia="zh-CN"/>
        </w:rPr>
        <w:t>、感染科手术室</w:t>
      </w:r>
      <w:r>
        <w:rPr>
          <w:rFonts w:hint="eastAsia" w:asciiTheme="minorEastAsia" w:hAnsiTheme="minorEastAsia" w:cstheme="minorEastAsia"/>
          <w:color w:val="000000"/>
          <w:sz w:val="21"/>
          <w:szCs w:val="21"/>
          <w:highlight w:val="none"/>
          <w:u w:color="000000"/>
          <w:rtl w:val="0"/>
          <w:lang w:val="en-US" w:eastAsia="zh-CN"/>
        </w:rPr>
        <w:t>（暂未启用）</w:t>
      </w:r>
      <w:r>
        <w:rPr>
          <w:rFonts w:hint="eastAsia" w:asciiTheme="minorEastAsia" w:hAnsiTheme="minorEastAsia" w:eastAsiaTheme="minorEastAsia" w:cstheme="minorEastAsia"/>
          <w:color w:val="000000"/>
          <w:sz w:val="21"/>
          <w:szCs w:val="21"/>
          <w:highlight w:val="none"/>
          <w:u w:color="000000"/>
          <w:rtl w:val="0"/>
          <w:lang w:val="zh-TW" w:eastAsia="zh-TW"/>
        </w:rPr>
        <w:t>；</w:t>
      </w:r>
      <w:r>
        <w:rPr>
          <w:rFonts w:hint="eastAsia" w:asciiTheme="minorEastAsia" w:hAnsiTheme="minorEastAsia" w:eastAsiaTheme="minorEastAsia" w:cstheme="minorEastAsia"/>
          <w:color w:val="000000"/>
          <w:sz w:val="21"/>
          <w:szCs w:val="21"/>
          <w:highlight w:val="none"/>
          <w:u w:color="000000"/>
          <w:rtl w:val="0"/>
          <w:lang w:val="en-US" w:eastAsia="zh-CN"/>
        </w:rPr>
        <w:t>50台净化机组，7台除湿空调外机，4台风冷螺杆热泵，11台冷热源热泵，分体式空调6台</w:t>
      </w:r>
      <w:r>
        <w:rPr>
          <w:rFonts w:hint="eastAsia" w:asciiTheme="minorEastAsia" w:hAnsiTheme="minorEastAsia" w:eastAsiaTheme="minorEastAsia" w:cstheme="minorEastAsia"/>
          <w:color w:val="000000"/>
          <w:sz w:val="21"/>
          <w:szCs w:val="21"/>
          <w:highlight w:val="none"/>
          <w:u w:color="000000"/>
          <w:rtl w:val="0"/>
          <w:lang w:val="zh-TW" w:eastAsia="zh-TW"/>
        </w:rPr>
        <w:t>等</w:t>
      </w:r>
      <w:r>
        <w:rPr>
          <w:rFonts w:hint="eastAsia" w:asciiTheme="minorEastAsia" w:hAnsiTheme="minorEastAsia" w:eastAsiaTheme="minorEastAsia" w:cstheme="minorEastAsia"/>
          <w:color w:val="000000"/>
          <w:sz w:val="21"/>
          <w:szCs w:val="21"/>
          <w:highlight w:val="none"/>
          <w:u w:color="000000"/>
          <w:rtl w:val="0"/>
          <w:lang w:val="en-US" w:eastAsia="zh-CN"/>
        </w:rPr>
        <w:t>设备</w:t>
      </w:r>
      <w:r>
        <w:rPr>
          <w:rFonts w:hint="eastAsia" w:asciiTheme="minorEastAsia" w:hAnsiTheme="minorEastAsia" w:eastAsiaTheme="minorEastAsia" w:cstheme="minorEastAsia"/>
          <w:color w:val="000000"/>
          <w:sz w:val="21"/>
          <w:szCs w:val="21"/>
          <w:highlight w:val="none"/>
          <w:u w:color="000000"/>
          <w:rtl w:val="0"/>
          <w:lang w:val="zh-TW" w:eastAsia="zh-TW"/>
        </w:rPr>
        <w:t>日常维护和各项指标的检测校正等维护保养服务。</w:t>
      </w:r>
    </w:p>
    <w:p w14:paraId="5D665CB1">
      <w:pPr>
        <w:spacing w:line="20" w:lineRule="atLeast"/>
        <w:ind w:firstLine="48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tl w:val="0"/>
          <w:lang w:val="en-US"/>
        </w:rPr>
        <w:t>主要包含以下系统及设备维护保养：</w:t>
      </w:r>
    </w:p>
    <w:p w14:paraId="490672E0">
      <w:pPr>
        <w:spacing w:line="20" w:lineRule="atLeast"/>
        <w:ind w:firstLine="42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tl w:val="0"/>
          <w:lang w:val="en-US"/>
        </w:rPr>
        <w:t>1、净化空气处理机组、新风机组、风机盘管、排风机等设备及净化控制柜和低压配电柜等；</w:t>
      </w:r>
    </w:p>
    <w:p w14:paraId="6DFC31D2">
      <w:pPr>
        <w:spacing w:line="20" w:lineRule="atLeast"/>
        <w:ind w:firstLine="42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tl w:val="0"/>
          <w:lang w:val="en-US"/>
        </w:rPr>
        <w:t>2、手术室内智能化中央控制面板系统（情报面板）；</w:t>
      </w:r>
    </w:p>
    <w:p w14:paraId="19EAD90F">
      <w:pPr>
        <w:spacing w:line="20" w:lineRule="atLeast"/>
        <w:ind w:firstLine="42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tl w:val="0"/>
          <w:lang w:val="en-US"/>
        </w:rPr>
        <w:t>3、手术限制区内顶部的送、排风口及滤网的</w:t>
      </w:r>
      <w:r>
        <w:rPr>
          <w:rFonts w:hint="eastAsia" w:asciiTheme="minorEastAsia" w:hAnsiTheme="minorEastAsia" w:eastAsiaTheme="minorEastAsia" w:cstheme="minorEastAsia"/>
          <w:sz w:val="21"/>
          <w:szCs w:val="21"/>
          <w:highlight w:val="none"/>
          <w:rtl w:val="0"/>
          <w:lang w:val="en-US" w:eastAsia="zh-CN"/>
        </w:rPr>
        <w:t>巡视</w:t>
      </w:r>
      <w:r>
        <w:rPr>
          <w:rFonts w:hint="eastAsia" w:asciiTheme="minorEastAsia" w:hAnsiTheme="minorEastAsia" w:cstheme="minorEastAsia"/>
          <w:sz w:val="21"/>
          <w:szCs w:val="21"/>
          <w:highlight w:val="none"/>
          <w:rtl w:val="0"/>
          <w:lang w:val="en-US" w:eastAsia="zh-CN"/>
        </w:rPr>
        <w:t>、清洗</w:t>
      </w:r>
      <w:r>
        <w:rPr>
          <w:rFonts w:hint="eastAsia" w:asciiTheme="minorEastAsia" w:hAnsiTheme="minorEastAsia" w:eastAsiaTheme="minorEastAsia" w:cstheme="minorEastAsia"/>
          <w:sz w:val="21"/>
          <w:szCs w:val="21"/>
          <w:highlight w:val="none"/>
          <w:rtl w:val="0"/>
          <w:lang w:val="en-US"/>
        </w:rPr>
        <w:t>和更换;</w:t>
      </w:r>
    </w:p>
    <w:p w14:paraId="332BFC00">
      <w:pPr>
        <w:spacing w:line="20" w:lineRule="atLeas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tl w:val="0"/>
          <w:lang w:val="en-US"/>
        </w:rPr>
        <w:t>4、感应洗手池及手术室的自动门;</w:t>
      </w:r>
    </w:p>
    <w:p w14:paraId="23F692FD">
      <w:pPr>
        <w:spacing w:line="20" w:lineRule="atLeast"/>
        <w:ind w:firstLine="42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tl w:val="0"/>
          <w:lang w:val="en-US"/>
        </w:rPr>
        <w:t>5、净化区域温湿度、压差、换气次数等规范要求的检测、维护与管理;</w:t>
      </w:r>
    </w:p>
    <w:p w14:paraId="72977DD0">
      <w:pPr>
        <w:spacing w:line="20" w:lineRule="atLeast"/>
        <w:ind w:firstLine="42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tl w:val="0"/>
          <w:lang w:val="en-US"/>
        </w:rPr>
        <w:t>6、初、中效等过滤器定期</w:t>
      </w:r>
      <w:r>
        <w:rPr>
          <w:rFonts w:hint="eastAsia" w:asciiTheme="minorEastAsia" w:hAnsiTheme="minorEastAsia" w:eastAsiaTheme="minorEastAsia" w:cstheme="minorEastAsia"/>
          <w:sz w:val="21"/>
          <w:szCs w:val="21"/>
          <w:highlight w:val="none"/>
          <w:rtl w:val="0"/>
          <w:lang w:val="en-US" w:eastAsia="zh-CN"/>
        </w:rPr>
        <w:t>巡视</w:t>
      </w:r>
      <w:r>
        <w:rPr>
          <w:rFonts w:hint="eastAsia" w:asciiTheme="minorEastAsia" w:hAnsiTheme="minorEastAsia" w:eastAsiaTheme="minorEastAsia" w:cstheme="minorEastAsia"/>
          <w:sz w:val="21"/>
          <w:szCs w:val="21"/>
          <w:highlight w:val="none"/>
          <w:rtl w:val="0"/>
          <w:lang w:val="en-US"/>
        </w:rPr>
        <w:t>、更换及维护;</w:t>
      </w:r>
    </w:p>
    <w:p w14:paraId="52A17031">
      <w:pPr>
        <w:spacing w:line="20" w:lineRule="atLeast"/>
        <w:ind w:firstLine="42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tl w:val="0"/>
          <w:lang w:val="en-US"/>
        </w:rPr>
        <w:t>7、电极加湿器的周期性维护;</w:t>
      </w:r>
    </w:p>
    <w:p w14:paraId="0C497393">
      <w:pPr>
        <w:spacing w:line="20" w:lineRule="atLeast"/>
        <w:ind w:firstLine="42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tl w:val="0"/>
          <w:lang w:val="en-US"/>
        </w:rPr>
        <w:t>8、净化区域通风管道末端的吹扫除尘;</w:t>
      </w:r>
    </w:p>
    <w:p w14:paraId="32964D9C">
      <w:pPr>
        <w:spacing w:line="20" w:lineRule="atLeast"/>
        <w:ind w:firstLine="42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tl w:val="0"/>
          <w:lang w:val="en-US"/>
        </w:rPr>
        <w:t>9、净化镀锌板风道阀门、洁净配套设备;</w:t>
      </w:r>
    </w:p>
    <w:p w14:paraId="1AAC43DC">
      <w:pPr>
        <w:spacing w:line="20" w:lineRule="atLeast"/>
        <w:ind w:firstLine="42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tl w:val="0"/>
          <w:lang w:val="en-US"/>
        </w:rPr>
        <w:t>10、空调管路及给排水系统;</w:t>
      </w:r>
    </w:p>
    <w:p w14:paraId="4AA3B4D2">
      <w:pPr>
        <w:spacing w:line="20" w:lineRule="atLeast"/>
        <w:ind w:firstLine="42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tl w:val="0"/>
          <w:lang w:val="en-US"/>
        </w:rPr>
        <w:t>11、净化区域内空调弱电系统；</w:t>
      </w:r>
    </w:p>
    <w:p w14:paraId="5FAEF256">
      <w:pPr>
        <w:spacing w:line="20" w:lineRule="atLeast"/>
        <w:ind w:firstLine="42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tl w:val="0"/>
          <w:lang w:val="en-US"/>
        </w:rPr>
        <w:t>12、净化区域装饰装修；</w:t>
      </w:r>
    </w:p>
    <w:p w14:paraId="461959BC">
      <w:pPr>
        <w:spacing w:line="20" w:lineRule="atLeast"/>
        <w:ind w:firstLine="48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tl w:val="0"/>
          <w:lang w:val="en-US"/>
        </w:rPr>
        <w:t>13、净化区域设备间、机房卫生的维持;</w:t>
      </w:r>
    </w:p>
    <w:p w14:paraId="02951973">
      <w:pPr>
        <w:spacing w:line="20" w:lineRule="atLeast"/>
        <w:ind w:firstLine="42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tl w:val="0"/>
          <w:lang w:val="en-US"/>
        </w:rPr>
        <w:t>14、配合医院进行国家强制性要求的定期校验（校验费用除外），</w:t>
      </w:r>
      <w:r>
        <w:rPr>
          <w:rFonts w:hint="eastAsia" w:asciiTheme="minorEastAsia" w:hAnsiTheme="minorEastAsia" w:eastAsiaTheme="minorEastAsia" w:cstheme="minorEastAsia"/>
          <w:sz w:val="21"/>
          <w:szCs w:val="21"/>
          <w:highlight w:val="none"/>
          <w:rtl w:val="0"/>
          <w:lang w:val="zh-TW" w:eastAsia="zh-TW"/>
        </w:rPr>
        <w:t>净化区域内的</w:t>
      </w:r>
      <w:r>
        <w:rPr>
          <w:rFonts w:hint="eastAsia" w:asciiTheme="minorEastAsia" w:hAnsiTheme="minorEastAsia" w:eastAsiaTheme="minorEastAsia" w:cstheme="minorEastAsia"/>
          <w:sz w:val="21"/>
          <w:szCs w:val="21"/>
          <w:highlight w:val="none"/>
          <w:rtl w:val="0"/>
          <w:lang w:val="en-US"/>
        </w:rPr>
        <w:t>压力表等校检工作（校验费用除外），</w:t>
      </w:r>
      <w:r>
        <w:rPr>
          <w:rFonts w:hint="eastAsia" w:asciiTheme="minorEastAsia" w:hAnsiTheme="minorEastAsia" w:eastAsiaTheme="minorEastAsia" w:cstheme="minorEastAsia"/>
          <w:sz w:val="21"/>
          <w:szCs w:val="21"/>
          <w:highlight w:val="none"/>
          <w:rtl w:val="0"/>
          <w:lang w:val="zh-TW" w:eastAsia="zh-TW"/>
        </w:rPr>
        <w:t>及相关要求压差</w:t>
      </w:r>
      <w:r>
        <w:rPr>
          <w:rFonts w:hint="eastAsia" w:asciiTheme="minorEastAsia" w:hAnsiTheme="minorEastAsia" w:eastAsiaTheme="minorEastAsia" w:cstheme="minorEastAsia"/>
          <w:sz w:val="21"/>
          <w:szCs w:val="21"/>
          <w:highlight w:val="none"/>
          <w:rtl w:val="0"/>
          <w:lang w:val="en-US"/>
        </w:rPr>
        <w:t>；</w:t>
      </w:r>
    </w:p>
    <w:p w14:paraId="001B0D86">
      <w:pPr>
        <w:spacing w:line="20" w:lineRule="atLeast"/>
        <w:ind w:firstLine="42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tl w:val="0"/>
          <w:lang w:val="en-US"/>
        </w:rPr>
        <w:t>15、乙方负责维保设备清单内设备正常运转，免费提供 200元以内的零配件，更换维修服务。200元以上的零配件更换维修按次结算；</w:t>
      </w:r>
    </w:p>
    <w:p w14:paraId="0220F113">
      <w:pPr>
        <w:spacing w:line="20" w:lineRule="atLeast"/>
        <w:ind w:firstLine="420"/>
        <w:rPr>
          <w:rFonts w:hint="eastAsia" w:asciiTheme="minorEastAsia" w:hAnsiTheme="minorEastAsia" w:eastAsiaTheme="minorEastAsia" w:cstheme="minorEastAsia"/>
          <w:color w:val="000000"/>
          <w:sz w:val="21"/>
          <w:szCs w:val="21"/>
          <w:highlight w:val="none"/>
          <w:u w:color="000000"/>
        </w:rPr>
      </w:pPr>
      <w:r>
        <w:rPr>
          <w:rFonts w:hint="eastAsia" w:asciiTheme="minorEastAsia" w:hAnsiTheme="minorEastAsia" w:eastAsiaTheme="minorEastAsia" w:cstheme="minorEastAsia"/>
          <w:color w:val="000000"/>
          <w:sz w:val="21"/>
          <w:szCs w:val="21"/>
          <w:highlight w:val="none"/>
          <w:u w:color="000000"/>
          <w:rtl w:val="0"/>
          <w:lang w:val="en-US"/>
        </w:rPr>
        <w:t>16、乙方为甲方定期检查制冷机房</w:t>
      </w:r>
      <w:r>
        <w:rPr>
          <w:rFonts w:hint="eastAsia" w:asciiTheme="minorEastAsia" w:hAnsiTheme="minorEastAsia" w:eastAsiaTheme="minorEastAsia" w:cstheme="minorEastAsia"/>
          <w:color w:val="000000"/>
          <w:sz w:val="21"/>
          <w:szCs w:val="21"/>
          <w:highlight w:val="none"/>
          <w:u w:color="000000"/>
          <w:rtl w:val="0"/>
          <w:lang w:val="en-US" w:eastAsia="zh-CN"/>
        </w:rPr>
        <w:t>50</w:t>
      </w:r>
      <w:r>
        <w:rPr>
          <w:rFonts w:hint="eastAsia" w:asciiTheme="minorEastAsia" w:hAnsiTheme="minorEastAsia" w:eastAsiaTheme="minorEastAsia" w:cstheme="minorEastAsia"/>
          <w:color w:val="000000"/>
          <w:sz w:val="21"/>
          <w:szCs w:val="21"/>
          <w:highlight w:val="none"/>
          <w:u w:color="000000"/>
          <w:rtl w:val="0"/>
          <w:lang w:val="zh-TW" w:eastAsia="zh-TW"/>
        </w:rPr>
        <w:t>台空调机组，</w:t>
      </w:r>
      <w:r>
        <w:rPr>
          <w:rFonts w:hint="eastAsia" w:asciiTheme="minorEastAsia" w:hAnsiTheme="minorEastAsia" w:eastAsiaTheme="minorEastAsia" w:cstheme="minorEastAsia"/>
          <w:color w:val="000000"/>
          <w:sz w:val="21"/>
          <w:szCs w:val="21"/>
          <w:highlight w:val="none"/>
          <w:u w:color="000000"/>
          <w:rtl w:val="0"/>
          <w:lang w:val="en-US" w:eastAsia="zh-CN"/>
        </w:rPr>
        <w:t>7台除湿空调外机，4台风冷螺杆热泵，11台冷热源热泵，分体式空调6台</w:t>
      </w:r>
      <w:r>
        <w:rPr>
          <w:rFonts w:hint="eastAsia" w:asciiTheme="minorEastAsia" w:hAnsiTheme="minorEastAsia" w:eastAsiaTheme="minorEastAsia" w:cstheme="minorEastAsia"/>
          <w:color w:val="000000"/>
          <w:sz w:val="21"/>
          <w:szCs w:val="21"/>
          <w:highlight w:val="none"/>
          <w:u w:color="000000"/>
          <w:rtl w:val="0"/>
          <w:lang w:val="zh-TW" w:eastAsia="zh-TW"/>
        </w:rPr>
        <w:t>等</w:t>
      </w:r>
      <w:r>
        <w:rPr>
          <w:rFonts w:hint="eastAsia" w:asciiTheme="minorEastAsia" w:hAnsiTheme="minorEastAsia" w:eastAsiaTheme="minorEastAsia" w:cstheme="minorEastAsia"/>
          <w:color w:val="000000"/>
          <w:sz w:val="21"/>
          <w:szCs w:val="21"/>
          <w:highlight w:val="none"/>
          <w:u w:color="000000"/>
          <w:rtl w:val="0"/>
          <w:lang w:val="en-US" w:eastAsia="zh-CN"/>
        </w:rPr>
        <w:t>设备</w:t>
      </w:r>
      <w:r>
        <w:rPr>
          <w:rFonts w:hint="eastAsia" w:asciiTheme="minorEastAsia" w:hAnsiTheme="minorEastAsia" w:eastAsiaTheme="minorEastAsia" w:cstheme="minorEastAsia"/>
          <w:color w:val="000000"/>
          <w:sz w:val="21"/>
          <w:szCs w:val="21"/>
          <w:highlight w:val="none"/>
          <w:u w:color="000000"/>
          <w:rtl w:val="0"/>
          <w:lang w:val="en-US"/>
        </w:rPr>
        <w:t>。</w:t>
      </w:r>
    </w:p>
    <w:p w14:paraId="6CA4E626">
      <w:pPr>
        <w:spacing w:line="20" w:lineRule="atLeast"/>
        <w:ind w:firstLine="420"/>
        <w:rPr>
          <w:rFonts w:hint="eastAsia" w:asciiTheme="minorEastAsia" w:hAnsiTheme="minorEastAsia" w:eastAsiaTheme="minorEastAsia" w:cstheme="minorEastAsia"/>
          <w:sz w:val="21"/>
          <w:szCs w:val="21"/>
          <w:highlight w:val="none"/>
          <w:rtl w:val="0"/>
          <w:lang w:val="en-US"/>
        </w:rPr>
      </w:pPr>
      <w:r>
        <w:rPr>
          <w:rFonts w:hint="eastAsia" w:asciiTheme="minorEastAsia" w:hAnsiTheme="minorEastAsia" w:eastAsiaTheme="minorEastAsia" w:cstheme="minorEastAsia"/>
          <w:sz w:val="21"/>
          <w:szCs w:val="21"/>
          <w:highlight w:val="none"/>
          <w:rtl w:val="0"/>
          <w:lang w:val="en-US"/>
        </w:rPr>
        <w:t>17、乙方的服务范围包括但不限于维保设备清单，驻场人员配合甲方维修维保设备清单外的空调，服务费按次结算。维修结算价格，参考主要配件名称、型号表；</w:t>
      </w:r>
    </w:p>
    <w:p w14:paraId="57802BD5">
      <w:pPr>
        <w:spacing w:line="20" w:lineRule="atLeast"/>
        <w:ind w:firstLine="420"/>
        <w:rPr>
          <w:rFonts w:hint="eastAsia" w:asciiTheme="minorEastAsia" w:hAnsiTheme="minorEastAsia" w:eastAsiaTheme="minorEastAsia" w:cstheme="minorEastAsia"/>
          <w:sz w:val="21"/>
          <w:szCs w:val="21"/>
          <w:highlight w:val="none"/>
          <w:rtl w:val="0"/>
          <w:lang w:val="en-US"/>
        </w:rPr>
      </w:pPr>
    </w:p>
    <w:p w14:paraId="4744C3C5">
      <w:pPr>
        <w:numPr>
          <w:ilvl w:val="0"/>
          <w:numId w:val="2"/>
        </w:numPr>
        <w:spacing w:line="20" w:lineRule="atLeast"/>
        <w:rPr>
          <w:rFonts w:hint="eastAsia" w:asciiTheme="minorEastAsia" w:hAnsiTheme="minorEastAsia" w:eastAsiaTheme="minorEastAsia" w:cstheme="minorEastAsia"/>
          <w:b/>
          <w:bCs/>
          <w:sz w:val="21"/>
          <w:szCs w:val="21"/>
          <w:highlight w:val="none"/>
          <w:rtl w:val="0"/>
          <w:lang w:val="en-US"/>
        </w:rPr>
      </w:pPr>
      <w:r>
        <w:rPr>
          <w:rFonts w:hint="eastAsia" w:asciiTheme="minorEastAsia" w:hAnsiTheme="minorEastAsia" w:cstheme="minorEastAsia"/>
          <w:b/>
          <w:bCs/>
          <w:sz w:val="21"/>
          <w:szCs w:val="21"/>
          <w:highlight w:val="none"/>
          <w:rtl w:val="0"/>
          <w:lang w:val="en-US" w:eastAsia="zh-CN"/>
        </w:rPr>
        <w:t>医院</w:t>
      </w:r>
      <w:r>
        <w:rPr>
          <w:rFonts w:hint="eastAsia" w:asciiTheme="minorEastAsia" w:hAnsiTheme="minorEastAsia" w:eastAsiaTheme="minorEastAsia" w:cstheme="minorEastAsia"/>
          <w:b/>
          <w:bCs/>
          <w:sz w:val="21"/>
          <w:szCs w:val="21"/>
          <w:highlight w:val="none"/>
          <w:rtl w:val="0"/>
          <w:lang w:val="en-US"/>
        </w:rPr>
        <w:t>服务要求</w:t>
      </w:r>
    </w:p>
    <w:p w14:paraId="5B0240C0">
      <w:pPr>
        <w:numPr>
          <w:ilvl w:val="0"/>
          <w:numId w:val="0"/>
        </w:numPr>
        <w:spacing w:line="20" w:lineRule="atLeast"/>
        <w:rPr>
          <w:rFonts w:hint="eastAsia" w:asciiTheme="minorEastAsia" w:hAnsiTheme="minorEastAsia" w:eastAsiaTheme="minorEastAsia" w:cstheme="minorEastAsia"/>
          <w:b/>
          <w:bCs/>
          <w:sz w:val="21"/>
          <w:szCs w:val="21"/>
          <w:highlight w:val="none"/>
          <w:rtl w:val="0"/>
          <w:lang w:val="en-US"/>
        </w:rPr>
      </w:pPr>
    </w:p>
    <w:p w14:paraId="2C2AA910">
      <w:pPr>
        <w:spacing w:line="20" w:lineRule="atLeast"/>
        <w:ind w:firstLine="42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tl w:val="0"/>
          <w:lang w:val="en-US"/>
        </w:rPr>
        <w:t>1、运行时每天保养维护工作内容包括但不限于：</w:t>
      </w:r>
    </w:p>
    <w:p w14:paraId="32F7EBDB">
      <w:pPr>
        <w:spacing w:line="20" w:lineRule="atLeast"/>
        <w:ind w:firstLine="42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tl w:val="0"/>
          <w:lang w:val="en-US"/>
        </w:rPr>
        <w:t>（1）每天巡查设备层（或机房），检查是否有异常情况，如初效、中效过滤器的压差是否正常，当其阻力超过终阻力时应进行清洁或更换。</w:t>
      </w:r>
    </w:p>
    <w:p w14:paraId="0380216C">
      <w:pPr>
        <w:spacing w:line="20" w:lineRule="atLeast"/>
        <w:ind w:firstLine="48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tl w:val="0"/>
          <w:lang w:val="en-US"/>
        </w:rPr>
        <w:t>（2）检查空调水温和压力是否正常，系统是否有跑、冒、滴、漏现象。</w:t>
      </w:r>
    </w:p>
    <w:p w14:paraId="38FF80D5">
      <w:pPr>
        <w:spacing w:line="20" w:lineRule="atLeast"/>
        <w:ind w:firstLine="42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tl w:val="0"/>
          <w:lang w:val="en-US"/>
        </w:rPr>
        <w:t>（3）保持控制柜仪表、指示灯、按纽、开关和标识完好。</w:t>
      </w:r>
    </w:p>
    <w:p w14:paraId="4C15A80B">
      <w:pPr>
        <w:spacing w:line="20" w:lineRule="atLeast"/>
        <w:ind w:firstLine="42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tl w:val="0"/>
          <w:lang w:val="en-US"/>
        </w:rPr>
        <w:t>（4）每天检查并记录设备运行电流，发现有过电流现象要及时检查原因和报告。</w:t>
      </w:r>
    </w:p>
    <w:p w14:paraId="41B76016">
      <w:pPr>
        <w:spacing w:line="20" w:lineRule="atLeast"/>
        <w:ind w:firstLine="42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tl w:val="0"/>
          <w:lang w:val="en-US"/>
        </w:rPr>
        <w:t>2、每周保养维护工作内容包括但不限于：</w:t>
      </w:r>
    </w:p>
    <w:p w14:paraId="1147F751">
      <w:pPr>
        <w:spacing w:line="20" w:lineRule="atLeast"/>
        <w:ind w:firstLine="42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tl w:val="0"/>
          <w:lang w:val="en-US"/>
        </w:rPr>
        <w:t>（1）</w:t>
      </w:r>
      <w:r>
        <w:rPr>
          <w:rFonts w:hint="eastAsia" w:asciiTheme="minorEastAsia" w:hAnsiTheme="minorEastAsia" w:cstheme="minorEastAsia"/>
          <w:sz w:val="21"/>
          <w:szCs w:val="21"/>
          <w:highlight w:val="none"/>
          <w:rtl w:val="0"/>
          <w:lang w:val="en-US" w:eastAsia="zh-CN"/>
        </w:rPr>
        <w:t>巡视</w:t>
      </w:r>
      <w:r>
        <w:rPr>
          <w:rFonts w:hint="eastAsia" w:asciiTheme="minorEastAsia" w:hAnsiTheme="minorEastAsia" w:eastAsiaTheme="minorEastAsia" w:cstheme="minorEastAsia"/>
          <w:sz w:val="21"/>
          <w:szCs w:val="21"/>
          <w:highlight w:val="none"/>
          <w:rtl w:val="0"/>
          <w:lang w:val="en-US"/>
        </w:rPr>
        <w:t>各洁净</w:t>
      </w:r>
      <w:r>
        <w:rPr>
          <w:rFonts w:hint="eastAsia" w:asciiTheme="minorEastAsia" w:hAnsiTheme="minorEastAsia" w:cstheme="minorEastAsia"/>
          <w:sz w:val="21"/>
          <w:szCs w:val="21"/>
          <w:highlight w:val="none"/>
          <w:rtl w:val="0"/>
          <w:lang w:val="en-US" w:eastAsia="zh-CN"/>
        </w:rPr>
        <w:t>机组机器设备运转情况。</w:t>
      </w:r>
    </w:p>
    <w:p w14:paraId="73857F45">
      <w:pPr>
        <w:spacing w:line="20" w:lineRule="atLeast"/>
        <w:ind w:firstLine="42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tl w:val="0"/>
          <w:lang w:val="en-US"/>
        </w:rPr>
        <w:t xml:space="preserve">（2）清扫变频控制柜卫生，监测是否有异常情况，各指标灯是否正常。     </w:t>
      </w:r>
    </w:p>
    <w:p w14:paraId="33501331">
      <w:pPr>
        <w:spacing w:line="20" w:lineRule="atLeast"/>
        <w:ind w:firstLine="42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tl w:val="0"/>
          <w:lang w:val="en-US"/>
        </w:rPr>
        <w:t>（3）检查进出水温度计，压力表是否损坏。</w:t>
      </w:r>
    </w:p>
    <w:p w14:paraId="5DC3B4C9">
      <w:pPr>
        <w:spacing w:line="20" w:lineRule="atLeast"/>
        <w:ind w:firstLine="48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tl w:val="0"/>
          <w:lang w:val="en-US"/>
        </w:rPr>
        <w:t xml:space="preserve">（4）检查空调水系统送回水、冷凝水、排水、阀门启闭状态、自动阀门控制运行情况，排气阀门、压力、温度等。     </w:t>
      </w:r>
    </w:p>
    <w:p w14:paraId="48167A05">
      <w:pPr>
        <w:spacing w:line="20" w:lineRule="atLeast"/>
        <w:ind w:firstLine="42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tl w:val="0"/>
          <w:lang w:val="en-US"/>
        </w:rPr>
        <w:t xml:space="preserve">（5）观察手术室各个区域风速，静压等相关数据。     </w:t>
      </w:r>
    </w:p>
    <w:p w14:paraId="516B38E3">
      <w:pPr>
        <w:spacing w:line="20" w:lineRule="atLeast"/>
        <w:ind w:firstLine="42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tl w:val="0"/>
          <w:lang w:val="en-US"/>
        </w:rPr>
        <w:t xml:space="preserve">（6）监测电气安全装置。     </w:t>
      </w:r>
    </w:p>
    <w:p w14:paraId="42A848D9">
      <w:pPr>
        <w:spacing w:line="20" w:lineRule="atLeast"/>
        <w:ind w:firstLine="42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tl w:val="0"/>
          <w:lang w:val="en-US"/>
        </w:rPr>
        <w:t>（7）医用气体管道检查维修。</w:t>
      </w:r>
    </w:p>
    <w:p w14:paraId="7B707297">
      <w:pPr>
        <w:spacing w:line="20" w:lineRule="atLeast"/>
        <w:ind w:firstLine="42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tl w:val="0"/>
          <w:lang w:val="en-US"/>
        </w:rPr>
        <w:t>（8）每周填写（净化系统设备运行记录），发现故障及时处理并报客户管理人员。现场维保工作人员不能解决的故障应及时报公司，由公司进行指导或派人解决。</w:t>
      </w:r>
    </w:p>
    <w:p w14:paraId="430AA07B">
      <w:pPr>
        <w:spacing w:line="20" w:lineRule="atLeast"/>
        <w:ind w:firstLine="42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tl w:val="0"/>
          <w:lang w:val="en-US"/>
        </w:rPr>
        <w:t xml:space="preserve"> 3、每月保养维护工作内容包括但不限于：</w:t>
      </w:r>
    </w:p>
    <w:p w14:paraId="5BF51E45">
      <w:pPr>
        <w:spacing w:line="20" w:lineRule="atLeast"/>
        <w:ind w:firstLine="42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tl w:val="0"/>
          <w:lang w:val="en-US"/>
        </w:rPr>
        <w:t>（1）设备内部的清洁情况，清洁机组各功能段卫生。</w:t>
      </w:r>
    </w:p>
    <w:p w14:paraId="393F1263">
      <w:pPr>
        <w:spacing w:line="20" w:lineRule="atLeast"/>
        <w:ind w:firstLine="42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tl w:val="0"/>
          <w:lang w:val="en-US"/>
        </w:rPr>
        <w:t>（2）检查并清洗盘管下部的凝水盘，清洁盘管托水管、清洗风冷热泵过滤器。</w:t>
      </w:r>
    </w:p>
    <w:p w14:paraId="01F3A20D">
      <w:pPr>
        <w:spacing w:line="20" w:lineRule="atLeast"/>
        <w:ind w:firstLine="42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tl w:val="0"/>
          <w:lang w:val="en-US"/>
        </w:rPr>
        <w:t>（3）检查加湿器的工作情况，必要时进行清洗。</w:t>
      </w:r>
    </w:p>
    <w:p w14:paraId="65796655">
      <w:pPr>
        <w:spacing w:line="20" w:lineRule="atLeast"/>
        <w:ind w:firstLine="42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tl w:val="0"/>
          <w:lang w:val="en-US"/>
        </w:rPr>
        <w:t>（4）检查电极式加湿器的工作情况，并对加湿桶进行清洗。</w:t>
      </w:r>
    </w:p>
    <w:p w14:paraId="32BCC614">
      <w:pPr>
        <w:spacing w:line="20" w:lineRule="atLeast"/>
        <w:ind w:firstLine="42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tl w:val="0"/>
          <w:lang w:val="en-US"/>
        </w:rPr>
        <w:t>（5）检查风机有无异常声，皮带有无破损等情况，调整皮带松紧。</w:t>
      </w:r>
    </w:p>
    <w:p w14:paraId="52594107">
      <w:pPr>
        <w:spacing w:line="20" w:lineRule="atLeast"/>
        <w:ind w:firstLine="42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tl w:val="0"/>
          <w:lang w:val="en-US"/>
        </w:rPr>
        <w:t>（6）检查高效过滤筒使用情况。</w:t>
      </w:r>
    </w:p>
    <w:p w14:paraId="172B52C0">
      <w:pPr>
        <w:spacing w:line="20" w:lineRule="atLeast"/>
        <w:ind w:firstLine="42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tl w:val="0"/>
          <w:lang w:val="en-US"/>
        </w:rPr>
        <w:t>（7）检查初效过滤器，必要时更换。</w:t>
      </w:r>
    </w:p>
    <w:p w14:paraId="75EE8123">
      <w:pPr>
        <w:spacing w:line="20" w:lineRule="atLeast"/>
        <w:ind w:firstLine="48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tl w:val="0"/>
          <w:lang w:val="en-US"/>
        </w:rPr>
        <w:t>（8）检查内部及设备变频控制柜、控制器、电气线路及原件。</w:t>
      </w:r>
    </w:p>
    <w:p w14:paraId="68698641">
      <w:pPr>
        <w:spacing w:line="20" w:lineRule="atLeast"/>
        <w:ind w:firstLine="42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tl w:val="0"/>
          <w:lang w:val="en-US"/>
        </w:rPr>
        <w:t xml:space="preserve">（9）盘动系统各闸、阀、保持机械灵活性。     </w:t>
      </w:r>
    </w:p>
    <w:p w14:paraId="5FD3379B">
      <w:pPr>
        <w:spacing w:line="20" w:lineRule="atLeast"/>
        <w:ind w:firstLine="48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tl w:val="0"/>
          <w:lang w:val="en-US"/>
        </w:rPr>
        <w:t>（10）医用气体系统检查。</w:t>
      </w:r>
    </w:p>
    <w:p w14:paraId="72815299">
      <w:pPr>
        <w:spacing w:line="20" w:lineRule="atLeast"/>
        <w:ind w:firstLine="72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tl w:val="0"/>
          <w:lang w:val="en-US"/>
        </w:rPr>
        <w:t>4、季度维保项目包括但不限于：</w:t>
      </w:r>
      <w:r>
        <w:rPr>
          <w:rFonts w:hint="eastAsia" w:asciiTheme="minorEastAsia" w:hAnsiTheme="minorEastAsia" w:eastAsiaTheme="minorEastAsia" w:cstheme="minorEastAsia"/>
          <w:sz w:val="21"/>
          <w:szCs w:val="21"/>
          <w:highlight w:val="none"/>
          <w:rtl w:val="0"/>
          <w:lang w:val="en-US"/>
        </w:rPr>
        <w:tab/>
      </w:r>
    </w:p>
    <w:p w14:paraId="448821C9">
      <w:pPr>
        <w:spacing w:line="20" w:lineRule="atLeast"/>
        <w:ind w:firstLine="72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tl w:val="0"/>
          <w:lang w:val="en-US"/>
        </w:rPr>
        <w:t>（1）检查检修灯及其开关是否完好。</w:t>
      </w:r>
    </w:p>
    <w:p w14:paraId="5214FC8C">
      <w:pPr>
        <w:spacing w:line="20" w:lineRule="atLeast"/>
        <w:ind w:firstLine="42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tl w:val="0"/>
          <w:lang w:val="en-US"/>
        </w:rPr>
        <w:t xml:space="preserve">  （2）检查检修门之密封胶条是否完整、有弹性，检修门有无变形。</w:t>
      </w:r>
    </w:p>
    <w:p w14:paraId="19260731">
      <w:pPr>
        <w:spacing w:line="20" w:lineRule="atLeast"/>
        <w:ind w:firstLine="42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tl w:val="0"/>
          <w:lang w:val="en-US"/>
        </w:rPr>
        <w:t xml:space="preserve">  （3）检查加热工作是否正常。</w:t>
      </w:r>
    </w:p>
    <w:p w14:paraId="76FB2717">
      <w:pPr>
        <w:spacing w:line="20" w:lineRule="atLeast"/>
        <w:ind w:firstLine="42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tl w:val="0"/>
          <w:lang w:val="en-US"/>
        </w:rPr>
        <w:t xml:space="preserve">  （4）检查冷冻水过滤器是否脏堵，并予清洗。</w:t>
      </w:r>
    </w:p>
    <w:p w14:paraId="7F8D3E08">
      <w:pPr>
        <w:spacing w:line="20" w:lineRule="atLeast"/>
        <w:ind w:firstLine="42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tl w:val="0"/>
          <w:lang w:val="en-US"/>
        </w:rPr>
        <w:t xml:space="preserve">  （5）检查热水过滤器是否脏堵，并予清洗。</w:t>
      </w:r>
    </w:p>
    <w:p w14:paraId="7ED5147D">
      <w:pPr>
        <w:spacing w:line="20" w:lineRule="atLeast"/>
        <w:ind w:firstLine="42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tl w:val="0"/>
          <w:lang w:val="en-US"/>
        </w:rPr>
        <w:t xml:space="preserve">  （6）检查中效过滤器是否破损，阻力足否超过上限，同时给予清洗或更换。</w:t>
      </w:r>
    </w:p>
    <w:p w14:paraId="15E275CB">
      <w:pPr>
        <w:spacing w:line="20" w:lineRule="atLeast"/>
        <w:ind w:firstLine="72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tl w:val="0"/>
          <w:lang w:val="en-US"/>
        </w:rPr>
        <w:t xml:space="preserve">（7）风机电机轴承加注润滑油（免维护轴承除外），调节皮带松紧度。     </w:t>
      </w:r>
    </w:p>
    <w:p w14:paraId="780FE4E7">
      <w:pPr>
        <w:spacing w:line="20" w:lineRule="atLeast"/>
        <w:ind w:firstLine="72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tl w:val="0"/>
          <w:lang w:val="en-US"/>
        </w:rPr>
        <w:t>（8）检查风机减震弹簧是否正常，必要时进行更换。</w:t>
      </w:r>
    </w:p>
    <w:p w14:paraId="067169AC">
      <w:pPr>
        <w:spacing w:line="20" w:lineRule="atLeast"/>
        <w:ind w:firstLine="42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tl w:val="0"/>
          <w:lang w:val="en-US"/>
        </w:rPr>
        <w:t xml:space="preserve">  （9）检查风机电机之传动部件及紧固线粒，绝缘遥测等。</w:t>
      </w:r>
    </w:p>
    <w:p w14:paraId="25FB77B6">
      <w:pPr>
        <w:spacing w:line="20" w:lineRule="atLeast"/>
        <w:ind w:firstLine="72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tl w:val="0"/>
          <w:lang w:val="en-US"/>
        </w:rPr>
        <w:t>（10）检查风机电机顶紧螺丝有否松动。</w:t>
      </w:r>
    </w:p>
    <w:p w14:paraId="0F29537A">
      <w:pPr>
        <w:spacing w:line="20" w:lineRule="atLeast"/>
        <w:ind w:firstLine="72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tl w:val="0"/>
          <w:lang w:val="en-US"/>
        </w:rPr>
        <w:t>（11）自动控制系统检查。</w:t>
      </w:r>
    </w:p>
    <w:p w14:paraId="59A9537A">
      <w:pPr>
        <w:spacing w:line="20" w:lineRule="atLeast"/>
        <w:ind w:firstLine="72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tl w:val="0"/>
          <w:lang w:val="en-US"/>
        </w:rPr>
        <w:t>（12）检查压力报警功能是否符合运行要求。</w:t>
      </w:r>
    </w:p>
    <w:p w14:paraId="1E310B04">
      <w:pPr>
        <w:spacing w:line="20" w:lineRule="atLeast"/>
        <w:ind w:firstLine="72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tl w:val="0"/>
          <w:lang w:val="en-US"/>
        </w:rPr>
        <w:t>（13）检查设备层。</w:t>
      </w:r>
    </w:p>
    <w:p w14:paraId="0DD8A460">
      <w:pPr>
        <w:spacing w:line="20" w:lineRule="atLeast"/>
        <w:ind w:firstLine="96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tl w:val="0"/>
          <w:lang w:val="en-US"/>
        </w:rPr>
        <w:t>5、半年保养维护工作内容包括但不限于：</w:t>
      </w:r>
    </w:p>
    <w:p w14:paraId="2390D3E6">
      <w:pPr>
        <w:spacing w:line="20" w:lineRule="atLeast"/>
        <w:ind w:firstLine="72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tl w:val="0"/>
          <w:lang w:val="en-US"/>
        </w:rPr>
        <w:t>（1）每半年更换一次新风口过滤网。</w:t>
      </w:r>
    </w:p>
    <w:p w14:paraId="393934E0">
      <w:pPr>
        <w:spacing w:line="20" w:lineRule="atLeast"/>
        <w:ind w:firstLine="72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tl w:val="0"/>
          <w:lang w:val="en-US"/>
        </w:rPr>
        <w:t>（2）每半年对阀门进行一次检查、去锈、润滑上油、更换密封垫等工作。</w:t>
      </w:r>
    </w:p>
    <w:p w14:paraId="241BE3B0">
      <w:pPr>
        <w:spacing w:line="20" w:lineRule="atLeast"/>
        <w:ind w:firstLine="72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tl w:val="0"/>
          <w:lang w:val="en-US"/>
        </w:rPr>
        <w:t>（3）每半年检查一次风管、水管系统的支吊构件，做好修复、紧固和除锈工作和检查风管、水管保温层，脱落或破损的及时修复。</w:t>
      </w:r>
    </w:p>
    <w:p w14:paraId="632149B6">
      <w:pPr>
        <w:spacing w:line="20" w:lineRule="atLeast"/>
        <w:ind w:firstLine="72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tl w:val="0"/>
          <w:lang w:val="en-US"/>
        </w:rPr>
        <w:t>（4）每半年对温度和压差表做一次校对，及时更换或调整关键仪表或变送器。</w:t>
      </w:r>
    </w:p>
    <w:p w14:paraId="739F27B0">
      <w:pPr>
        <w:spacing w:line="20" w:lineRule="atLeast"/>
        <w:ind w:firstLine="72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tl w:val="0"/>
          <w:lang w:val="en-US"/>
        </w:rPr>
        <w:t>（5）每半年进行二次风机马达维护保养。</w:t>
      </w:r>
    </w:p>
    <w:p w14:paraId="49AE8BF7">
      <w:pPr>
        <w:spacing w:line="20" w:lineRule="atLeast"/>
        <w:ind w:firstLine="72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tl w:val="0"/>
          <w:lang w:val="en-US"/>
        </w:rPr>
        <w:t>（6）每半年清洗一次空调箱内的表冷器。</w:t>
      </w:r>
    </w:p>
    <w:p w14:paraId="6355322F">
      <w:pPr>
        <w:spacing w:line="20" w:lineRule="atLeast"/>
        <w:ind w:firstLine="72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tl w:val="0"/>
          <w:lang w:val="en-US"/>
        </w:rPr>
        <w:t>（7）每半年检查净化空调箱的舱门是否有漏风现象，及时更换老化的密封条、或软接头和其他配件，减少漏风。</w:t>
      </w:r>
    </w:p>
    <w:p w14:paraId="622C671D">
      <w:pPr>
        <w:spacing w:line="20" w:lineRule="atLeast"/>
        <w:ind w:firstLine="42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tl w:val="0"/>
        </w:rPr>
        <w:tab/>
      </w:r>
      <w:r>
        <w:rPr>
          <w:rFonts w:hint="eastAsia" w:asciiTheme="minorEastAsia" w:hAnsiTheme="minorEastAsia" w:eastAsiaTheme="minorEastAsia" w:cstheme="minorEastAsia"/>
          <w:sz w:val="21"/>
          <w:szCs w:val="21"/>
          <w:highlight w:val="none"/>
          <w:rtl w:val="0"/>
        </w:rPr>
        <w:t>6</w:t>
      </w:r>
      <w:r>
        <w:rPr>
          <w:rFonts w:hint="eastAsia" w:asciiTheme="minorEastAsia" w:hAnsiTheme="minorEastAsia" w:eastAsiaTheme="minorEastAsia" w:cstheme="minorEastAsia"/>
          <w:sz w:val="21"/>
          <w:szCs w:val="21"/>
          <w:highlight w:val="none"/>
          <w:rtl w:val="0"/>
          <w:lang w:val="en-US"/>
        </w:rPr>
        <w:t>、年度保养维护工作内容包括但不限于：</w:t>
      </w:r>
    </w:p>
    <w:p w14:paraId="4500B544">
      <w:pPr>
        <w:spacing w:line="20" w:lineRule="atLeast"/>
        <w:ind w:firstLine="72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tl w:val="0"/>
          <w:lang w:val="en-US"/>
        </w:rPr>
        <w:t xml:space="preserve">（1）拆下电机彻底检查、加油、紧固所有螺丝，清洗风机之蜗壳、叶轮，轴涂防锈油。     </w:t>
      </w:r>
    </w:p>
    <w:p w14:paraId="7E9CBEFD">
      <w:pPr>
        <w:spacing w:line="20" w:lineRule="atLeast"/>
        <w:ind w:firstLine="72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tl w:val="0"/>
          <w:lang w:val="en-US"/>
        </w:rPr>
        <w:t xml:space="preserve">（2）根据皮带的松紧、破损情况调整、更换皮带。     </w:t>
      </w:r>
    </w:p>
    <w:p w14:paraId="7DB8A984">
      <w:pPr>
        <w:spacing w:line="20" w:lineRule="atLeast"/>
        <w:ind w:firstLine="72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tl w:val="0"/>
          <w:lang w:val="en-US"/>
        </w:rPr>
        <w:t xml:space="preserve">（3）根据初、中效过滤器的使用情况，清洗或更换。     </w:t>
      </w:r>
    </w:p>
    <w:p w14:paraId="471DC5F5">
      <w:pPr>
        <w:spacing w:line="20" w:lineRule="atLeast"/>
        <w:ind w:firstLine="72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tl w:val="0"/>
          <w:lang w:val="en-US"/>
        </w:rPr>
        <w:t xml:space="preserve">（4）检查高效过滤器。     </w:t>
      </w:r>
    </w:p>
    <w:p w14:paraId="4C2E2964">
      <w:pPr>
        <w:spacing w:line="20" w:lineRule="atLeast"/>
        <w:ind w:firstLine="72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tl w:val="0"/>
          <w:lang w:val="en-US"/>
        </w:rPr>
        <w:t xml:space="preserve">（5）清洗冷水盘管，清洗脱水管、排风管。     </w:t>
      </w:r>
    </w:p>
    <w:p w14:paraId="39110719">
      <w:pPr>
        <w:spacing w:line="20" w:lineRule="atLeast"/>
        <w:ind w:firstLine="72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tl w:val="0"/>
          <w:lang w:val="en-US"/>
        </w:rPr>
        <w:t xml:space="preserve">（6）清洗加热盘管。     </w:t>
      </w:r>
    </w:p>
    <w:p w14:paraId="1FD87360">
      <w:pPr>
        <w:spacing w:line="20" w:lineRule="atLeast"/>
        <w:ind w:firstLine="72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tl w:val="0"/>
          <w:lang w:val="en-US"/>
        </w:rPr>
        <w:t xml:space="preserve">（7）全面清洗机组功能段卫生，检查风机接口、帆布口是否完好。     </w:t>
      </w:r>
      <w:r>
        <w:rPr>
          <w:rFonts w:hint="eastAsia" w:asciiTheme="minorEastAsia" w:hAnsiTheme="minorEastAsia" w:eastAsiaTheme="minorEastAsia" w:cstheme="minorEastAsia"/>
          <w:sz w:val="21"/>
          <w:szCs w:val="21"/>
          <w:highlight w:val="none"/>
          <w:rtl w:val="0"/>
          <w:lang w:val="en-US"/>
        </w:rPr>
        <w:tab/>
      </w:r>
      <w:r>
        <w:rPr>
          <w:rFonts w:hint="eastAsia" w:asciiTheme="minorEastAsia" w:hAnsiTheme="minorEastAsia" w:eastAsiaTheme="minorEastAsia" w:cstheme="minorEastAsia"/>
          <w:sz w:val="21"/>
          <w:szCs w:val="21"/>
          <w:highlight w:val="none"/>
          <w:rtl w:val="0"/>
          <w:lang w:val="en-US"/>
        </w:rPr>
        <w:t xml:space="preserve"> </w:t>
      </w:r>
    </w:p>
    <w:p w14:paraId="7584EA6D">
      <w:pPr>
        <w:spacing w:line="20" w:lineRule="atLeast"/>
        <w:ind w:firstLine="72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tl w:val="0"/>
          <w:lang w:val="en-US"/>
        </w:rPr>
        <w:t>（8）向疾控中心及相关部门申报及配合监测。检测内容包括截面风速、换气次数、静压差、洁净度、噪声、照度、新风量、排风量、温度、湿度等。</w:t>
      </w:r>
    </w:p>
    <w:p w14:paraId="776AD84F">
      <w:pPr>
        <w:spacing w:line="20" w:lineRule="atLeast"/>
        <w:ind w:firstLine="72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tl w:val="0"/>
          <w:lang w:val="en-US"/>
        </w:rPr>
        <w:t>（9）对消声器进行清洁，检查有无变形或严重破损。</w:t>
      </w:r>
    </w:p>
    <w:p w14:paraId="155CBF30">
      <w:pPr>
        <w:spacing w:line="20" w:lineRule="atLeast"/>
        <w:ind w:firstLine="72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tl w:val="0"/>
          <w:lang w:val="en-US"/>
        </w:rPr>
        <w:t>（10）每年必须对净化系统进行系统调试，调试完成后以书面形式向医院报告本年度粒计数、温度、湿度、最低照度、压差、噪音、截面平均风速等，净化相关指标（以上参数必须合格）。</w:t>
      </w:r>
    </w:p>
    <w:p w14:paraId="6023FD63">
      <w:pPr>
        <w:spacing w:line="20" w:lineRule="atLeast"/>
        <w:ind w:firstLine="42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tl w:val="0"/>
        </w:rPr>
        <w:tab/>
      </w:r>
      <w:r>
        <w:rPr>
          <w:rFonts w:hint="eastAsia" w:asciiTheme="minorEastAsia" w:hAnsiTheme="minorEastAsia" w:eastAsiaTheme="minorEastAsia" w:cstheme="minorEastAsia"/>
          <w:sz w:val="21"/>
          <w:szCs w:val="21"/>
          <w:highlight w:val="none"/>
          <w:rtl w:val="0"/>
        </w:rPr>
        <w:t>7</w:t>
      </w:r>
      <w:r>
        <w:rPr>
          <w:rFonts w:hint="eastAsia" w:asciiTheme="minorEastAsia" w:hAnsiTheme="minorEastAsia" w:eastAsiaTheme="minorEastAsia" w:cstheme="minorEastAsia"/>
          <w:sz w:val="21"/>
          <w:szCs w:val="21"/>
          <w:highlight w:val="none"/>
          <w:rtl w:val="0"/>
          <w:lang w:val="en-US"/>
        </w:rPr>
        <w:t>、维修：</w:t>
      </w:r>
    </w:p>
    <w:p w14:paraId="641BC629">
      <w:pPr>
        <w:spacing w:line="20" w:lineRule="atLeast"/>
        <w:ind w:firstLine="42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tl w:val="0"/>
          <w:lang w:val="en-US"/>
        </w:rPr>
        <w:t>　（1）乙方进入维护工作后首先解决和完善系统设备与管理现场前期已经存在的设备故障与缺陷，对应更换而未更换的材料进行及时更换确保净化设备正常运行，甲方只承担相应的材料费用。</w:t>
      </w:r>
    </w:p>
    <w:p w14:paraId="746973A7">
      <w:pPr>
        <w:spacing w:line="20" w:lineRule="atLeast"/>
        <w:ind w:firstLine="72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tl w:val="0"/>
          <w:lang w:val="en-US"/>
        </w:rPr>
        <w:t>（2）除定期正常检测保养之外，如遇设备、部件、材料损坏，或遇紧急故障,乙方在接到甲方通知后及时派专业人员到现场维修或更换。维修材料及费用按相应要求结算(改造项目不包含在内)。</w:t>
      </w:r>
    </w:p>
    <w:p w14:paraId="2A1DDD52">
      <w:pPr>
        <w:spacing w:line="20" w:lineRule="atLeas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tl w:val="0"/>
          <w:lang w:val="en-US"/>
        </w:rPr>
        <w:t>主要维护内容及频次</w:t>
      </w:r>
    </w:p>
    <w:p w14:paraId="760D5B53">
      <w:pPr>
        <w:spacing w:line="20" w:lineRule="atLeast"/>
        <w:rPr>
          <w:rFonts w:hint="eastAsia" w:asciiTheme="minorEastAsia" w:hAnsiTheme="minorEastAsia" w:eastAsiaTheme="minorEastAsia" w:cstheme="minorEastAsia"/>
          <w:color w:val="FF0000"/>
          <w:sz w:val="21"/>
          <w:szCs w:val="21"/>
          <w:highlight w:val="none"/>
          <w:u w:color="FF0000"/>
        </w:rPr>
      </w:pPr>
    </w:p>
    <w:tbl>
      <w:tblPr>
        <w:tblStyle w:val="5"/>
        <w:tblW w:w="9297"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875"/>
        <w:gridCol w:w="4373"/>
        <w:gridCol w:w="3049"/>
      </w:tblGrid>
      <w:tr w14:paraId="1903AB1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05" w:hRule="atLeast"/>
          <w:jc w:val="center"/>
        </w:trPr>
        <w:tc>
          <w:tcPr>
            <w:tcW w:w="18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9C53EA">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zh-CN" w:eastAsia="zh-CN"/>
              </w:rPr>
              <w:t>项目名称、数量</w:t>
            </w:r>
          </w:p>
        </w:tc>
        <w:tc>
          <w:tcPr>
            <w:tcW w:w="437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91EB6A">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zh-CN" w:eastAsia="zh-CN"/>
              </w:rPr>
              <w:t>维护内容</w:t>
            </w:r>
          </w:p>
        </w:tc>
        <w:tc>
          <w:tcPr>
            <w:tcW w:w="304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2B1446">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zh-CN" w:eastAsia="zh-CN"/>
              </w:rPr>
              <w:t>维护工程量</w:t>
            </w:r>
          </w:p>
        </w:tc>
      </w:tr>
      <w:tr w14:paraId="0EB93C5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70" w:hRule="atLeast"/>
          <w:jc w:val="center"/>
        </w:trPr>
        <w:tc>
          <w:tcPr>
            <w:tcW w:w="1875" w:type="dxa"/>
            <w:vMerge w:val="restart"/>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99C1F9C">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zh-CN" w:eastAsia="zh-CN"/>
              </w:rPr>
              <w:t>净化新风柜</w:t>
            </w:r>
          </w:p>
        </w:tc>
        <w:tc>
          <w:tcPr>
            <w:tcW w:w="437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B4D447A">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zh-CN" w:eastAsia="zh-CN"/>
              </w:rPr>
              <w:t>冷冻水管道检修、维护</w:t>
            </w:r>
          </w:p>
        </w:tc>
        <w:tc>
          <w:tcPr>
            <w:tcW w:w="3049"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4577895">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en-US"/>
              </w:rPr>
              <w:t>2</w:t>
            </w:r>
            <w:r>
              <w:rPr>
                <w:rFonts w:hint="eastAsia" w:asciiTheme="minorEastAsia" w:hAnsiTheme="minorEastAsia" w:eastAsiaTheme="minorEastAsia" w:cstheme="minorEastAsia"/>
                <w:sz w:val="21"/>
                <w:szCs w:val="21"/>
                <w:highlight w:val="none"/>
                <w:u w:color="000000"/>
                <w:shd w:val="clear" w:color="auto" w:fill="auto"/>
                <w:rtl w:val="0"/>
              </w:rPr>
              <w:t>次</w:t>
            </w:r>
            <w:r>
              <w:rPr>
                <w:rFonts w:hint="eastAsia" w:asciiTheme="minorEastAsia" w:hAnsiTheme="minorEastAsia" w:eastAsiaTheme="minorEastAsia" w:cstheme="minorEastAsia"/>
                <w:sz w:val="21"/>
                <w:szCs w:val="21"/>
                <w:highlight w:val="none"/>
                <w:u w:color="000000"/>
                <w:shd w:val="clear" w:color="auto" w:fill="auto"/>
                <w:rtl w:val="0"/>
                <w:lang w:val="en-US"/>
              </w:rPr>
              <w:t>/</w:t>
            </w:r>
            <w:r>
              <w:rPr>
                <w:rFonts w:hint="eastAsia" w:asciiTheme="minorEastAsia" w:hAnsiTheme="minorEastAsia" w:eastAsiaTheme="minorEastAsia" w:cstheme="minorEastAsia"/>
                <w:sz w:val="21"/>
                <w:szCs w:val="21"/>
                <w:highlight w:val="none"/>
                <w:u w:color="000000"/>
                <w:shd w:val="clear" w:color="auto" w:fill="auto"/>
                <w:rtl w:val="0"/>
              </w:rPr>
              <w:t>年</w:t>
            </w:r>
          </w:p>
        </w:tc>
      </w:tr>
      <w:tr w14:paraId="44E648C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70" w:hRule="atLeast"/>
          <w:jc w:val="center"/>
        </w:trPr>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FFFFFF"/>
          </w:tcPr>
          <w:p w14:paraId="51A057EA">
            <w:pPr>
              <w:rPr>
                <w:rFonts w:hint="eastAsia" w:asciiTheme="minorEastAsia" w:hAnsiTheme="minorEastAsia" w:eastAsiaTheme="minorEastAsia" w:cstheme="minorEastAsia"/>
                <w:sz w:val="21"/>
                <w:szCs w:val="21"/>
                <w:highlight w:val="none"/>
              </w:rPr>
            </w:pPr>
          </w:p>
        </w:tc>
        <w:tc>
          <w:tcPr>
            <w:tcW w:w="437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0716103">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zh-CN" w:eastAsia="zh-CN"/>
              </w:rPr>
              <w:t>排水管道检修、维护</w:t>
            </w:r>
          </w:p>
        </w:tc>
        <w:tc>
          <w:tcPr>
            <w:tcW w:w="3049"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91A2654">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en-US"/>
              </w:rPr>
              <w:t>6</w:t>
            </w:r>
            <w:r>
              <w:rPr>
                <w:rFonts w:hint="eastAsia" w:asciiTheme="minorEastAsia" w:hAnsiTheme="minorEastAsia" w:eastAsiaTheme="minorEastAsia" w:cstheme="minorEastAsia"/>
                <w:sz w:val="21"/>
                <w:szCs w:val="21"/>
                <w:highlight w:val="none"/>
                <w:u w:color="000000"/>
                <w:shd w:val="clear" w:color="auto" w:fill="auto"/>
                <w:rtl w:val="0"/>
              </w:rPr>
              <w:t>次</w:t>
            </w:r>
            <w:r>
              <w:rPr>
                <w:rFonts w:hint="eastAsia" w:asciiTheme="minorEastAsia" w:hAnsiTheme="minorEastAsia" w:eastAsiaTheme="minorEastAsia" w:cstheme="minorEastAsia"/>
                <w:sz w:val="21"/>
                <w:szCs w:val="21"/>
                <w:highlight w:val="none"/>
                <w:u w:color="000000"/>
                <w:shd w:val="clear" w:color="auto" w:fill="auto"/>
                <w:rtl w:val="0"/>
                <w:lang w:val="en-US"/>
              </w:rPr>
              <w:t>/</w:t>
            </w:r>
            <w:r>
              <w:rPr>
                <w:rFonts w:hint="eastAsia" w:asciiTheme="minorEastAsia" w:hAnsiTheme="minorEastAsia" w:eastAsiaTheme="minorEastAsia" w:cstheme="minorEastAsia"/>
                <w:sz w:val="21"/>
                <w:szCs w:val="21"/>
                <w:highlight w:val="none"/>
                <w:u w:color="000000"/>
                <w:shd w:val="clear" w:color="auto" w:fill="auto"/>
                <w:rtl w:val="0"/>
              </w:rPr>
              <w:t>年</w:t>
            </w:r>
          </w:p>
        </w:tc>
      </w:tr>
      <w:tr w14:paraId="7149D21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70" w:hRule="atLeast"/>
          <w:jc w:val="center"/>
        </w:trPr>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FFFFFF"/>
          </w:tcPr>
          <w:p w14:paraId="26C6E73D">
            <w:pPr>
              <w:rPr>
                <w:rFonts w:hint="eastAsia" w:asciiTheme="minorEastAsia" w:hAnsiTheme="minorEastAsia" w:eastAsiaTheme="minorEastAsia" w:cstheme="minorEastAsia"/>
                <w:sz w:val="21"/>
                <w:szCs w:val="21"/>
                <w:highlight w:val="none"/>
              </w:rPr>
            </w:pPr>
          </w:p>
        </w:tc>
        <w:tc>
          <w:tcPr>
            <w:tcW w:w="437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3769CF5">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zh-CN" w:eastAsia="zh-CN"/>
              </w:rPr>
              <w:t>风量阀维护</w:t>
            </w:r>
          </w:p>
        </w:tc>
        <w:tc>
          <w:tcPr>
            <w:tcW w:w="3049"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FEBA327">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en-US"/>
              </w:rPr>
              <w:t>1</w:t>
            </w:r>
            <w:r>
              <w:rPr>
                <w:rFonts w:hint="eastAsia" w:asciiTheme="minorEastAsia" w:hAnsiTheme="minorEastAsia" w:eastAsiaTheme="minorEastAsia" w:cstheme="minorEastAsia"/>
                <w:sz w:val="21"/>
                <w:szCs w:val="21"/>
                <w:highlight w:val="none"/>
                <w:u w:color="000000"/>
                <w:shd w:val="clear" w:color="auto" w:fill="auto"/>
                <w:rtl w:val="0"/>
              </w:rPr>
              <w:t>次</w:t>
            </w:r>
            <w:r>
              <w:rPr>
                <w:rFonts w:hint="eastAsia" w:asciiTheme="minorEastAsia" w:hAnsiTheme="minorEastAsia" w:eastAsiaTheme="minorEastAsia" w:cstheme="minorEastAsia"/>
                <w:sz w:val="21"/>
                <w:szCs w:val="21"/>
                <w:highlight w:val="none"/>
                <w:u w:color="000000"/>
                <w:shd w:val="clear" w:color="auto" w:fill="auto"/>
                <w:rtl w:val="0"/>
                <w:lang w:val="en-US"/>
              </w:rPr>
              <w:t>/</w:t>
            </w:r>
            <w:r>
              <w:rPr>
                <w:rFonts w:hint="eastAsia" w:asciiTheme="minorEastAsia" w:hAnsiTheme="minorEastAsia" w:eastAsiaTheme="minorEastAsia" w:cstheme="minorEastAsia"/>
                <w:sz w:val="21"/>
                <w:szCs w:val="21"/>
                <w:highlight w:val="none"/>
                <w:u w:color="000000"/>
                <w:shd w:val="clear" w:color="auto" w:fill="auto"/>
                <w:rtl w:val="0"/>
              </w:rPr>
              <w:t>年</w:t>
            </w:r>
          </w:p>
        </w:tc>
      </w:tr>
      <w:tr w14:paraId="12E14E9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70" w:hRule="atLeast"/>
          <w:jc w:val="center"/>
        </w:trPr>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FFFFFF"/>
          </w:tcPr>
          <w:p w14:paraId="322AE7DB">
            <w:pPr>
              <w:rPr>
                <w:rFonts w:hint="eastAsia" w:asciiTheme="minorEastAsia" w:hAnsiTheme="minorEastAsia" w:eastAsiaTheme="minorEastAsia" w:cstheme="minorEastAsia"/>
                <w:sz w:val="21"/>
                <w:szCs w:val="21"/>
                <w:highlight w:val="none"/>
              </w:rPr>
            </w:pPr>
          </w:p>
        </w:tc>
        <w:tc>
          <w:tcPr>
            <w:tcW w:w="437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B76CA4C">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zh-CN" w:eastAsia="zh-CN"/>
              </w:rPr>
              <w:t>电机、风机维护</w:t>
            </w:r>
          </w:p>
        </w:tc>
        <w:tc>
          <w:tcPr>
            <w:tcW w:w="3049"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35F8FE1">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en-US"/>
              </w:rPr>
              <w:t>2</w:t>
            </w:r>
            <w:r>
              <w:rPr>
                <w:rFonts w:hint="eastAsia" w:asciiTheme="minorEastAsia" w:hAnsiTheme="minorEastAsia" w:eastAsiaTheme="minorEastAsia" w:cstheme="minorEastAsia"/>
                <w:sz w:val="21"/>
                <w:szCs w:val="21"/>
                <w:highlight w:val="none"/>
                <w:u w:color="000000"/>
                <w:shd w:val="clear" w:color="auto" w:fill="auto"/>
                <w:rtl w:val="0"/>
              </w:rPr>
              <w:t>次</w:t>
            </w:r>
            <w:r>
              <w:rPr>
                <w:rFonts w:hint="eastAsia" w:asciiTheme="minorEastAsia" w:hAnsiTheme="minorEastAsia" w:eastAsiaTheme="minorEastAsia" w:cstheme="minorEastAsia"/>
                <w:sz w:val="21"/>
                <w:szCs w:val="21"/>
                <w:highlight w:val="none"/>
                <w:u w:color="000000"/>
                <w:shd w:val="clear" w:color="auto" w:fill="auto"/>
                <w:rtl w:val="0"/>
                <w:lang w:val="en-US"/>
              </w:rPr>
              <w:t>/</w:t>
            </w:r>
            <w:r>
              <w:rPr>
                <w:rFonts w:hint="eastAsia" w:asciiTheme="minorEastAsia" w:hAnsiTheme="minorEastAsia" w:eastAsiaTheme="minorEastAsia" w:cstheme="minorEastAsia"/>
                <w:sz w:val="21"/>
                <w:szCs w:val="21"/>
                <w:highlight w:val="none"/>
                <w:u w:color="000000"/>
                <w:shd w:val="clear" w:color="auto" w:fill="auto"/>
                <w:rtl w:val="0"/>
              </w:rPr>
              <w:t>年</w:t>
            </w:r>
          </w:p>
        </w:tc>
      </w:tr>
      <w:tr w14:paraId="578D58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70" w:hRule="atLeast"/>
          <w:jc w:val="center"/>
        </w:trPr>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FFFFFF"/>
          </w:tcPr>
          <w:p w14:paraId="315AAD42">
            <w:pPr>
              <w:rPr>
                <w:rFonts w:hint="eastAsia" w:asciiTheme="minorEastAsia" w:hAnsiTheme="minorEastAsia" w:eastAsiaTheme="minorEastAsia" w:cstheme="minorEastAsia"/>
                <w:sz w:val="21"/>
                <w:szCs w:val="21"/>
                <w:highlight w:val="none"/>
              </w:rPr>
            </w:pPr>
          </w:p>
        </w:tc>
        <w:tc>
          <w:tcPr>
            <w:tcW w:w="437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AC8E0AE">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zh-CN" w:eastAsia="zh-CN"/>
              </w:rPr>
              <w:t>设备本体巡查</w:t>
            </w:r>
          </w:p>
        </w:tc>
        <w:tc>
          <w:tcPr>
            <w:tcW w:w="3049"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BBC449E">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en-US"/>
              </w:rPr>
              <w:t>365</w:t>
            </w:r>
            <w:r>
              <w:rPr>
                <w:rFonts w:hint="eastAsia" w:asciiTheme="minorEastAsia" w:hAnsiTheme="minorEastAsia" w:eastAsiaTheme="minorEastAsia" w:cstheme="minorEastAsia"/>
                <w:sz w:val="21"/>
                <w:szCs w:val="21"/>
                <w:highlight w:val="none"/>
                <w:u w:color="000000"/>
                <w:shd w:val="clear" w:color="auto" w:fill="auto"/>
                <w:rtl w:val="0"/>
              </w:rPr>
              <w:t>次</w:t>
            </w:r>
            <w:r>
              <w:rPr>
                <w:rFonts w:hint="eastAsia" w:asciiTheme="minorEastAsia" w:hAnsiTheme="minorEastAsia" w:eastAsiaTheme="minorEastAsia" w:cstheme="minorEastAsia"/>
                <w:sz w:val="21"/>
                <w:szCs w:val="21"/>
                <w:highlight w:val="none"/>
                <w:u w:color="000000"/>
                <w:shd w:val="clear" w:color="auto" w:fill="auto"/>
                <w:rtl w:val="0"/>
                <w:lang w:val="en-US"/>
              </w:rPr>
              <w:t>/</w:t>
            </w:r>
            <w:r>
              <w:rPr>
                <w:rFonts w:hint="eastAsia" w:asciiTheme="minorEastAsia" w:hAnsiTheme="minorEastAsia" w:eastAsiaTheme="minorEastAsia" w:cstheme="minorEastAsia"/>
                <w:sz w:val="21"/>
                <w:szCs w:val="21"/>
                <w:highlight w:val="none"/>
                <w:u w:color="000000"/>
                <w:shd w:val="clear" w:color="auto" w:fill="auto"/>
                <w:rtl w:val="0"/>
                <w:lang w:val="zh-CN" w:eastAsia="zh-CN"/>
              </w:rPr>
              <w:t>年（不低于）</w:t>
            </w:r>
          </w:p>
        </w:tc>
      </w:tr>
      <w:tr w14:paraId="0DD1D38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70" w:hRule="atLeast"/>
          <w:jc w:val="center"/>
        </w:trPr>
        <w:tc>
          <w:tcPr>
            <w:tcW w:w="1875" w:type="dxa"/>
            <w:vMerge w:val="restart"/>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A22D882">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zh-CN" w:eastAsia="zh-CN"/>
              </w:rPr>
              <w:t>净化循环柜</w:t>
            </w:r>
          </w:p>
        </w:tc>
        <w:tc>
          <w:tcPr>
            <w:tcW w:w="437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CD366C2">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zh-CN" w:eastAsia="zh-CN"/>
              </w:rPr>
              <w:t>电加热</w:t>
            </w:r>
          </w:p>
        </w:tc>
        <w:tc>
          <w:tcPr>
            <w:tcW w:w="3049"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9AE12B0">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en-US"/>
              </w:rPr>
              <w:t>4</w:t>
            </w:r>
            <w:r>
              <w:rPr>
                <w:rFonts w:hint="eastAsia" w:asciiTheme="minorEastAsia" w:hAnsiTheme="minorEastAsia" w:eastAsiaTheme="minorEastAsia" w:cstheme="minorEastAsia"/>
                <w:sz w:val="21"/>
                <w:szCs w:val="21"/>
                <w:highlight w:val="none"/>
                <w:u w:color="000000"/>
                <w:shd w:val="clear" w:color="auto" w:fill="auto"/>
                <w:rtl w:val="0"/>
              </w:rPr>
              <w:t>次</w:t>
            </w:r>
            <w:r>
              <w:rPr>
                <w:rFonts w:hint="eastAsia" w:asciiTheme="minorEastAsia" w:hAnsiTheme="minorEastAsia" w:eastAsiaTheme="minorEastAsia" w:cstheme="minorEastAsia"/>
                <w:sz w:val="21"/>
                <w:szCs w:val="21"/>
                <w:highlight w:val="none"/>
                <w:u w:color="000000"/>
                <w:shd w:val="clear" w:color="auto" w:fill="auto"/>
                <w:rtl w:val="0"/>
                <w:lang w:val="en-US"/>
              </w:rPr>
              <w:t>/</w:t>
            </w:r>
            <w:r>
              <w:rPr>
                <w:rFonts w:hint="eastAsia" w:asciiTheme="minorEastAsia" w:hAnsiTheme="minorEastAsia" w:eastAsiaTheme="minorEastAsia" w:cstheme="minorEastAsia"/>
                <w:sz w:val="21"/>
                <w:szCs w:val="21"/>
                <w:highlight w:val="none"/>
                <w:u w:color="000000"/>
                <w:shd w:val="clear" w:color="auto" w:fill="auto"/>
                <w:rtl w:val="0"/>
              </w:rPr>
              <w:t>年</w:t>
            </w:r>
          </w:p>
        </w:tc>
      </w:tr>
      <w:tr w14:paraId="7D6595B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70" w:hRule="atLeast"/>
          <w:jc w:val="center"/>
        </w:trPr>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FFFFFF"/>
          </w:tcPr>
          <w:p w14:paraId="77D9BA20">
            <w:pPr>
              <w:rPr>
                <w:rFonts w:hint="eastAsia" w:asciiTheme="minorEastAsia" w:hAnsiTheme="minorEastAsia" w:eastAsiaTheme="minorEastAsia" w:cstheme="minorEastAsia"/>
                <w:sz w:val="21"/>
                <w:szCs w:val="21"/>
                <w:highlight w:val="none"/>
              </w:rPr>
            </w:pPr>
          </w:p>
        </w:tc>
        <w:tc>
          <w:tcPr>
            <w:tcW w:w="437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94DD387">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zh-CN" w:eastAsia="zh-CN"/>
              </w:rPr>
              <w:t>冷冻水管道检修、维护</w:t>
            </w:r>
          </w:p>
        </w:tc>
        <w:tc>
          <w:tcPr>
            <w:tcW w:w="3049"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24B4C7E">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en-US"/>
              </w:rPr>
              <w:t>4</w:t>
            </w:r>
            <w:r>
              <w:rPr>
                <w:rFonts w:hint="eastAsia" w:asciiTheme="minorEastAsia" w:hAnsiTheme="minorEastAsia" w:eastAsiaTheme="minorEastAsia" w:cstheme="minorEastAsia"/>
                <w:sz w:val="21"/>
                <w:szCs w:val="21"/>
                <w:highlight w:val="none"/>
                <w:u w:color="000000"/>
                <w:shd w:val="clear" w:color="auto" w:fill="auto"/>
                <w:rtl w:val="0"/>
              </w:rPr>
              <w:t>次</w:t>
            </w:r>
            <w:r>
              <w:rPr>
                <w:rFonts w:hint="eastAsia" w:asciiTheme="minorEastAsia" w:hAnsiTheme="minorEastAsia" w:eastAsiaTheme="minorEastAsia" w:cstheme="minorEastAsia"/>
                <w:sz w:val="21"/>
                <w:szCs w:val="21"/>
                <w:highlight w:val="none"/>
                <w:u w:color="000000"/>
                <w:shd w:val="clear" w:color="auto" w:fill="auto"/>
                <w:rtl w:val="0"/>
                <w:lang w:val="en-US"/>
              </w:rPr>
              <w:t>/</w:t>
            </w:r>
            <w:r>
              <w:rPr>
                <w:rFonts w:hint="eastAsia" w:asciiTheme="minorEastAsia" w:hAnsiTheme="minorEastAsia" w:eastAsiaTheme="minorEastAsia" w:cstheme="minorEastAsia"/>
                <w:sz w:val="21"/>
                <w:szCs w:val="21"/>
                <w:highlight w:val="none"/>
                <w:u w:color="000000"/>
                <w:shd w:val="clear" w:color="auto" w:fill="auto"/>
                <w:rtl w:val="0"/>
              </w:rPr>
              <w:t>年</w:t>
            </w:r>
          </w:p>
        </w:tc>
      </w:tr>
      <w:tr w14:paraId="7570339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70" w:hRule="atLeast"/>
          <w:jc w:val="center"/>
        </w:trPr>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FFFFFF"/>
          </w:tcPr>
          <w:p w14:paraId="2971674E">
            <w:pPr>
              <w:rPr>
                <w:rFonts w:hint="eastAsia" w:asciiTheme="minorEastAsia" w:hAnsiTheme="minorEastAsia" w:eastAsiaTheme="minorEastAsia" w:cstheme="minorEastAsia"/>
                <w:sz w:val="21"/>
                <w:szCs w:val="21"/>
                <w:highlight w:val="none"/>
              </w:rPr>
            </w:pPr>
          </w:p>
        </w:tc>
        <w:tc>
          <w:tcPr>
            <w:tcW w:w="437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A334933">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zh-CN" w:eastAsia="zh-CN"/>
              </w:rPr>
              <w:t>排水管道检修、维护</w:t>
            </w:r>
          </w:p>
        </w:tc>
        <w:tc>
          <w:tcPr>
            <w:tcW w:w="3049"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D262A4D">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en-US"/>
              </w:rPr>
              <w:t>6</w:t>
            </w:r>
            <w:r>
              <w:rPr>
                <w:rFonts w:hint="eastAsia" w:asciiTheme="minorEastAsia" w:hAnsiTheme="minorEastAsia" w:eastAsiaTheme="minorEastAsia" w:cstheme="minorEastAsia"/>
                <w:sz w:val="21"/>
                <w:szCs w:val="21"/>
                <w:highlight w:val="none"/>
                <w:u w:color="000000"/>
                <w:shd w:val="clear" w:color="auto" w:fill="auto"/>
                <w:rtl w:val="0"/>
              </w:rPr>
              <w:t>次</w:t>
            </w:r>
            <w:r>
              <w:rPr>
                <w:rFonts w:hint="eastAsia" w:asciiTheme="minorEastAsia" w:hAnsiTheme="minorEastAsia" w:eastAsiaTheme="minorEastAsia" w:cstheme="minorEastAsia"/>
                <w:sz w:val="21"/>
                <w:szCs w:val="21"/>
                <w:highlight w:val="none"/>
                <w:u w:color="000000"/>
                <w:shd w:val="clear" w:color="auto" w:fill="auto"/>
                <w:rtl w:val="0"/>
                <w:lang w:val="en-US"/>
              </w:rPr>
              <w:t>/</w:t>
            </w:r>
            <w:r>
              <w:rPr>
                <w:rFonts w:hint="eastAsia" w:asciiTheme="minorEastAsia" w:hAnsiTheme="minorEastAsia" w:eastAsiaTheme="minorEastAsia" w:cstheme="minorEastAsia"/>
                <w:sz w:val="21"/>
                <w:szCs w:val="21"/>
                <w:highlight w:val="none"/>
                <w:u w:color="000000"/>
                <w:shd w:val="clear" w:color="auto" w:fill="auto"/>
                <w:rtl w:val="0"/>
              </w:rPr>
              <w:t>年</w:t>
            </w:r>
          </w:p>
        </w:tc>
      </w:tr>
      <w:tr w14:paraId="3394DAA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70" w:hRule="atLeast"/>
          <w:jc w:val="center"/>
        </w:trPr>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FFFFFF"/>
          </w:tcPr>
          <w:p w14:paraId="5D689FC6">
            <w:pPr>
              <w:rPr>
                <w:rFonts w:hint="eastAsia" w:asciiTheme="minorEastAsia" w:hAnsiTheme="minorEastAsia" w:eastAsiaTheme="minorEastAsia" w:cstheme="minorEastAsia"/>
                <w:sz w:val="21"/>
                <w:szCs w:val="21"/>
                <w:highlight w:val="none"/>
              </w:rPr>
            </w:pPr>
          </w:p>
        </w:tc>
        <w:tc>
          <w:tcPr>
            <w:tcW w:w="437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74291FA">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zh-CN" w:eastAsia="zh-CN"/>
              </w:rPr>
              <w:t>风量阀维护</w:t>
            </w:r>
          </w:p>
        </w:tc>
        <w:tc>
          <w:tcPr>
            <w:tcW w:w="3049"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37B3DE6">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en-US"/>
              </w:rPr>
              <w:t>1</w:t>
            </w:r>
            <w:r>
              <w:rPr>
                <w:rFonts w:hint="eastAsia" w:asciiTheme="minorEastAsia" w:hAnsiTheme="minorEastAsia" w:eastAsiaTheme="minorEastAsia" w:cstheme="minorEastAsia"/>
                <w:sz w:val="21"/>
                <w:szCs w:val="21"/>
                <w:highlight w:val="none"/>
                <w:u w:color="000000"/>
                <w:shd w:val="clear" w:color="auto" w:fill="auto"/>
                <w:rtl w:val="0"/>
              </w:rPr>
              <w:t>次</w:t>
            </w:r>
            <w:r>
              <w:rPr>
                <w:rFonts w:hint="eastAsia" w:asciiTheme="minorEastAsia" w:hAnsiTheme="minorEastAsia" w:eastAsiaTheme="minorEastAsia" w:cstheme="minorEastAsia"/>
                <w:sz w:val="21"/>
                <w:szCs w:val="21"/>
                <w:highlight w:val="none"/>
                <w:u w:color="000000"/>
                <w:shd w:val="clear" w:color="auto" w:fill="auto"/>
                <w:rtl w:val="0"/>
                <w:lang w:val="en-US"/>
              </w:rPr>
              <w:t>/</w:t>
            </w:r>
            <w:r>
              <w:rPr>
                <w:rFonts w:hint="eastAsia" w:asciiTheme="minorEastAsia" w:hAnsiTheme="minorEastAsia" w:eastAsiaTheme="minorEastAsia" w:cstheme="minorEastAsia"/>
                <w:sz w:val="21"/>
                <w:szCs w:val="21"/>
                <w:highlight w:val="none"/>
                <w:u w:color="000000"/>
                <w:shd w:val="clear" w:color="auto" w:fill="auto"/>
                <w:rtl w:val="0"/>
              </w:rPr>
              <w:t>年</w:t>
            </w:r>
          </w:p>
        </w:tc>
      </w:tr>
      <w:tr w14:paraId="3A9F318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70" w:hRule="atLeast"/>
          <w:jc w:val="center"/>
        </w:trPr>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FFFFFF"/>
          </w:tcPr>
          <w:p w14:paraId="76C9FCA9">
            <w:pPr>
              <w:rPr>
                <w:rFonts w:hint="eastAsia" w:asciiTheme="minorEastAsia" w:hAnsiTheme="minorEastAsia" w:eastAsiaTheme="minorEastAsia" w:cstheme="minorEastAsia"/>
                <w:sz w:val="21"/>
                <w:szCs w:val="21"/>
                <w:highlight w:val="none"/>
              </w:rPr>
            </w:pPr>
          </w:p>
        </w:tc>
        <w:tc>
          <w:tcPr>
            <w:tcW w:w="437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03A22DE">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zh-CN" w:eastAsia="zh-CN"/>
              </w:rPr>
              <w:t>电机、风机维护</w:t>
            </w:r>
          </w:p>
        </w:tc>
        <w:tc>
          <w:tcPr>
            <w:tcW w:w="3049"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839F2F">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en-US"/>
              </w:rPr>
              <w:t>2</w:t>
            </w:r>
            <w:r>
              <w:rPr>
                <w:rFonts w:hint="eastAsia" w:asciiTheme="minorEastAsia" w:hAnsiTheme="minorEastAsia" w:eastAsiaTheme="minorEastAsia" w:cstheme="minorEastAsia"/>
                <w:sz w:val="21"/>
                <w:szCs w:val="21"/>
                <w:highlight w:val="none"/>
                <w:u w:color="000000"/>
                <w:shd w:val="clear" w:color="auto" w:fill="auto"/>
                <w:rtl w:val="0"/>
              </w:rPr>
              <w:t>次</w:t>
            </w:r>
            <w:r>
              <w:rPr>
                <w:rFonts w:hint="eastAsia" w:asciiTheme="minorEastAsia" w:hAnsiTheme="minorEastAsia" w:eastAsiaTheme="minorEastAsia" w:cstheme="minorEastAsia"/>
                <w:sz w:val="21"/>
                <w:szCs w:val="21"/>
                <w:highlight w:val="none"/>
                <w:u w:color="000000"/>
                <w:shd w:val="clear" w:color="auto" w:fill="auto"/>
                <w:rtl w:val="0"/>
                <w:lang w:val="en-US"/>
              </w:rPr>
              <w:t>/</w:t>
            </w:r>
            <w:r>
              <w:rPr>
                <w:rFonts w:hint="eastAsia" w:asciiTheme="minorEastAsia" w:hAnsiTheme="minorEastAsia" w:eastAsiaTheme="minorEastAsia" w:cstheme="minorEastAsia"/>
                <w:sz w:val="21"/>
                <w:szCs w:val="21"/>
                <w:highlight w:val="none"/>
                <w:u w:color="000000"/>
                <w:shd w:val="clear" w:color="auto" w:fill="auto"/>
                <w:rtl w:val="0"/>
              </w:rPr>
              <w:t>年</w:t>
            </w:r>
          </w:p>
        </w:tc>
      </w:tr>
      <w:tr w14:paraId="07DB1D9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70" w:hRule="atLeast"/>
          <w:jc w:val="center"/>
        </w:trPr>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FFFFFF"/>
          </w:tcPr>
          <w:p w14:paraId="138600FE">
            <w:pPr>
              <w:rPr>
                <w:rFonts w:hint="eastAsia" w:asciiTheme="minorEastAsia" w:hAnsiTheme="minorEastAsia" w:eastAsiaTheme="minorEastAsia" w:cstheme="minorEastAsia"/>
                <w:sz w:val="21"/>
                <w:szCs w:val="21"/>
                <w:highlight w:val="none"/>
              </w:rPr>
            </w:pPr>
          </w:p>
        </w:tc>
        <w:tc>
          <w:tcPr>
            <w:tcW w:w="437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7CEF306">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zh-CN" w:eastAsia="zh-CN"/>
              </w:rPr>
              <w:t>设备本体巡查</w:t>
            </w:r>
          </w:p>
        </w:tc>
        <w:tc>
          <w:tcPr>
            <w:tcW w:w="3049"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F7B1540">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en-US"/>
              </w:rPr>
              <w:t>365</w:t>
            </w:r>
            <w:r>
              <w:rPr>
                <w:rFonts w:hint="eastAsia" w:asciiTheme="minorEastAsia" w:hAnsiTheme="minorEastAsia" w:eastAsiaTheme="minorEastAsia" w:cstheme="minorEastAsia"/>
                <w:sz w:val="21"/>
                <w:szCs w:val="21"/>
                <w:highlight w:val="none"/>
                <w:u w:color="000000"/>
                <w:shd w:val="clear" w:color="auto" w:fill="auto"/>
                <w:rtl w:val="0"/>
              </w:rPr>
              <w:t>次</w:t>
            </w:r>
            <w:r>
              <w:rPr>
                <w:rFonts w:hint="eastAsia" w:asciiTheme="minorEastAsia" w:hAnsiTheme="minorEastAsia" w:eastAsiaTheme="minorEastAsia" w:cstheme="minorEastAsia"/>
                <w:sz w:val="21"/>
                <w:szCs w:val="21"/>
                <w:highlight w:val="none"/>
                <w:u w:color="000000"/>
                <w:shd w:val="clear" w:color="auto" w:fill="auto"/>
                <w:rtl w:val="0"/>
                <w:lang w:val="en-US"/>
              </w:rPr>
              <w:t>/</w:t>
            </w:r>
            <w:r>
              <w:rPr>
                <w:rFonts w:hint="eastAsia" w:asciiTheme="minorEastAsia" w:hAnsiTheme="minorEastAsia" w:eastAsiaTheme="minorEastAsia" w:cstheme="minorEastAsia"/>
                <w:sz w:val="21"/>
                <w:szCs w:val="21"/>
                <w:highlight w:val="none"/>
                <w:u w:color="000000"/>
                <w:shd w:val="clear" w:color="auto" w:fill="auto"/>
                <w:rtl w:val="0"/>
                <w:lang w:val="zh-CN" w:eastAsia="zh-CN"/>
              </w:rPr>
              <w:t>年（不低于）</w:t>
            </w:r>
          </w:p>
        </w:tc>
      </w:tr>
      <w:tr w14:paraId="06157BD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70" w:hRule="atLeast"/>
          <w:jc w:val="center"/>
        </w:trPr>
        <w:tc>
          <w:tcPr>
            <w:tcW w:w="1875" w:type="dxa"/>
            <w:vMerge w:val="restart"/>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A5A9E73">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zh-CN" w:eastAsia="zh-CN"/>
              </w:rPr>
              <w:t>手术室</w:t>
            </w:r>
          </w:p>
        </w:tc>
        <w:tc>
          <w:tcPr>
            <w:tcW w:w="437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6EDDEF">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zh-CN" w:eastAsia="zh-CN"/>
              </w:rPr>
              <w:t>洁净度、风量、压差检测调整</w:t>
            </w:r>
          </w:p>
        </w:tc>
        <w:tc>
          <w:tcPr>
            <w:tcW w:w="3049"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7C2A76A">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en-US"/>
              </w:rPr>
              <w:t>2</w:t>
            </w:r>
            <w:r>
              <w:rPr>
                <w:rFonts w:hint="eastAsia" w:asciiTheme="minorEastAsia" w:hAnsiTheme="minorEastAsia" w:eastAsiaTheme="minorEastAsia" w:cstheme="minorEastAsia"/>
                <w:sz w:val="21"/>
                <w:szCs w:val="21"/>
                <w:highlight w:val="none"/>
                <w:u w:color="000000"/>
                <w:shd w:val="clear" w:color="auto" w:fill="auto"/>
                <w:rtl w:val="0"/>
              </w:rPr>
              <w:t>次</w:t>
            </w:r>
            <w:r>
              <w:rPr>
                <w:rFonts w:hint="eastAsia" w:asciiTheme="minorEastAsia" w:hAnsiTheme="minorEastAsia" w:eastAsiaTheme="minorEastAsia" w:cstheme="minorEastAsia"/>
                <w:sz w:val="21"/>
                <w:szCs w:val="21"/>
                <w:highlight w:val="none"/>
                <w:u w:color="000000"/>
                <w:shd w:val="clear" w:color="auto" w:fill="auto"/>
                <w:rtl w:val="0"/>
                <w:lang w:val="en-US"/>
              </w:rPr>
              <w:t>/</w:t>
            </w:r>
            <w:r>
              <w:rPr>
                <w:rFonts w:hint="eastAsia" w:asciiTheme="minorEastAsia" w:hAnsiTheme="minorEastAsia" w:eastAsiaTheme="minorEastAsia" w:cstheme="minorEastAsia"/>
                <w:sz w:val="21"/>
                <w:szCs w:val="21"/>
                <w:highlight w:val="none"/>
                <w:u w:color="000000"/>
                <w:shd w:val="clear" w:color="auto" w:fill="auto"/>
                <w:rtl w:val="0"/>
              </w:rPr>
              <w:t>年</w:t>
            </w:r>
          </w:p>
        </w:tc>
      </w:tr>
      <w:tr w14:paraId="5E37F99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70" w:hRule="atLeast"/>
          <w:jc w:val="center"/>
        </w:trPr>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FFFFFF"/>
          </w:tcPr>
          <w:p w14:paraId="350B4848">
            <w:pPr>
              <w:rPr>
                <w:rFonts w:hint="eastAsia" w:asciiTheme="minorEastAsia" w:hAnsiTheme="minorEastAsia" w:eastAsiaTheme="minorEastAsia" w:cstheme="minorEastAsia"/>
                <w:sz w:val="21"/>
                <w:szCs w:val="21"/>
                <w:highlight w:val="none"/>
              </w:rPr>
            </w:pPr>
          </w:p>
        </w:tc>
        <w:tc>
          <w:tcPr>
            <w:tcW w:w="437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00F094B">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zh-CN" w:eastAsia="zh-CN"/>
              </w:rPr>
              <w:t>温湿度、气流组织检测与调整</w:t>
            </w:r>
          </w:p>
        </w:tc>
        <w:tc>
          <w:tcPr>
            <w:tcW w:w="3049"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43C230">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en-US"/>
              </w:rPr>
              <w:t>2</w:t>
            </w:r>
            <w:r>
              <w:rPr>
                <w:rFonts w:hint="eastAsia" w:asciiTheme="minorEastAsia" w:hAnsiTheme="minorEastAsia" w:eastAsiaTheme="minorEastAsia" w:cstheme="minorEastAsia"/>
                <w:sz w:val="21"/>
                <w:szCs w:val="21"/>
                <w:highlight w:val="none"/>
                <w:u w:color="000000"/>
                <w:shd w:val="clear" w:color="auto" w:fill="auto"/>
                <w:rtl w:val="0"/>
              </w:rPr>
              <w:t>次</w:t>
            </w:r>
            <w:r>
              <w:rPr>
                <w:rFonts w:hint="eastAsia" w:asciiTheme="minorEastAsia" w:hAnsiTheme="minorEastAsia" w:eastAsiaTheme="minorEastAsia" w:cstheme="minorEastAsia"/>
                <w:sz w:val="21"/>
                <w:szCs w:val="21"/>
                <w:highlight w:val="none"/>
                <w:u w:color="000000"/>
                <w:shd w:val="clear" w:color="auto" w:fill="auto"/>
                <w:rtl w:val="0"/>
                <w:lang w:val="en-US"/>
              </w:rPr>
              <w:t>/</w:t>
            </w:r>
            <w:r>
              <w:rPr>
                <w:rFonts w:hint="eastAsia" w:asciiTheme="minorEastAsia" w:hAnsiTheme="minorEastAsia" w:eastAsiaTheme="minorEastAsia" w:cstheme="minorEastAsia"/>
                <w:sz w:val="21"/>
                <w:szCs w:val="21"/>
                <w:highlight w:val="none"/>
                <w:u w:color="000000"/>
                <w:shd w:val="clear" w:color="auto" w:fill="auto"/>
                <w:rtl w:val="0"/>
              </w:rPr>
              <w:t>年</w:t>
            </w:r>
          </w:p>
        </w:tc>
      </w:tr>
      <w:tr w14:paraId="3A17C37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70" w:hRule="atLeast"/>
          <w:jc w:val="center"/>
        </w:trPr>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FFFFFF"/>
          </w:tcPr>
          <w:p w14:paraId="4445A980">
            <w:pPr>
              <w:rPr>
                <w:rFonts w:hint="eastAsia" w:asciiTheme="minorEastAsia" w:hAnsiTheme="minorEastAsia" w:eastAsiaTheme="minorEastAsia" w:cstheme="minorEastAsia"/>
                <w:sz w:val="21"/>
                <w:szCs w:val="21"/>
                <w:highlight w:val="none"/>
              </w:rPr>
            </w:pPr>
          </w:p>
        </w:tc>
        <w:tc>
          <w:tcPr>
            <w:tcW w:w="437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D9F215E">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zh-CN" w:eastAsia="zh-CN"/>
              </w:rPr>
              <w:t>电源及控制线路检查</w:t>
            </w:r>
          </w:p>
        </w:tc>
        <w:tc>
          <w:tcPr>
            <w:tcW w:w="3049"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892A080">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en-US"/>
              </w:rPr>
              <w:t>12</w:t>
            </w:r>
            <w:r>
              <w:rPr>
                <w:rFonts w:hint="eastAsia" w:asciiTheme="minorEastAsia" w:hAnsiTheme="minorEastAsia" w:eastAsiaTheme="minorEastAsia" w:cstheme="minorEastAsia"/>
                <w:sz w:val="21"/>
                <w:szCs w:val="21"/>
                <w:highlight w:val="none"/>
                <w:u w:color="000000"/>
                <w:shd w:val="clear" w:color="auto" w:fill="auto"/>
                <w:rtl w:val="0"/>
              </w:rPr>
              <w:t>次</w:t>
            </w:r>
            <w:r>
              <w:rPr>
                <w:rFonts w:hint="eastAsia" w:asciiTheme="minorEastAsia" w:hAnsiTheme="minorEastAsia" w:eastAsiaTheme="minorEastAsia" w:cstheme="minorEastAsia"/>
                <w:sz w:val="21"/>
                <w:szCs w:val="21"/>
                <w:highlight w:val="none"/>
                <w:u w:color="000000"/>
                <w:shd w:val="clear" w:color="auto" w:fill="auto"/>
                <w:rtl w:val="0"/>
                <w:lang w:val="en-US"/>
              </w:rPr>
              <w:t>/</w:t>
            </w:r>
            <w:r>
              <w:rPr>
                <w:rFonts w:hint="eastAsia" w:asciiTheme="minorEastAsia" w:hAnsiTheme="minorEastAsia" w:eastAsiaTheme="minorEastAsia" w:cstheme="minorEastAsia"/>
                <w:sz w:val="21"/>
                <w:szCs w:val="21"/>
                <w:highlight w:val="none"/>
                <w:u w:color="000000"/>
                <w:shd w:val="clear" w:color="auto" w:fill="auto"/>
                <w:rtl w:val="0"/>
              </w:rPr>
              <w:t>年</w:t>
            </w:r>
          </w:p>
        </w:tc>
      </w:tr>
      <w:tr w14:paraId="700B703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70" w:hRule="atLeast"/>
          <w:jc w:val="center"/>
        </w:trPr>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FFFFFF"/>
          </w:tcPr>
          <w:p w14:paraId="1D8EFEA5">
            <w:pPr>
              <w:rPr>
                <w:rFonts w:hint="eastAsia" w:asciiTheme="minorEastAsia" w:hAnsiTheme="minorEastAsia" w:eastAsiaTheme="minorEastAsia" w:cstheme="minorEastAsia"/>
                <w:sz w:val="21"/>
                <w:szCs w:val="21"/>
                <w:highlight w:val="none"/>
              </w:rPr>
            </w:pPr>
          </w:p>
        </w:tc>
        <w:tc>
          <w:tcPr>
            <w:tcW w:w="437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4628BA3">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zh-CN" w:eastAsia="zh-CN"/>
              </w:rPr>
              <w:t>情报面板检查与维护</w:t>
            </w:r>
          </w:p>
        </w:tc>
        <w:tc>
          <w:tcPr>
            <w:tcW w:w="3049"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0E3D22C">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en-US"/>
              </w:rPr>
              <w:t>24</w:t>
            </w:r>
            <w:r>
              <w:rPr>
                <w:rFonts w:hint="eastAsia" w:asciiTheme="minorEastAsia" w:hAnsiTheme="minorEastAsia" w:eastAsiaTheme="minorEastAsia" w:cstheme="minorEastAsia"/>
                <w:sz w:val="21"/>
                <w:szCs w:val="21"/>
                <w:highlight w:val="none"/>
                <w:u w:color="000000"/>
                <w:shd w:val="clear" w:color="auto" w:fill="auto"/>
                <w:rtl w:val="0"/>
              </w:rPr>
              <w:t>次</w:t>
            </w:r>
            <w:r>
              <w:rPr>
                <w:rFonts w:hint="eastAsia" w:asciiTheme="minorEastAsia" w:hAnsiTheme="minorEastAsia" w:eastAsiaTheme="minorEastAsia" w:cstheme="minorEastAsia"/>
                <w:sz w:val="21"/>
                <w:szCs w:val="21"/>
                <w:highlight w:val="none"/>
                <w:u w:color="000000"/>
                <w:shd w:val="clear" w:color="auto" w:fill="auto"/>
                <w:rtl w:val="0"/>
                <w:lang w:val="en-US"/>
              </w:rPr>
              <w:t>/</w:t>
            </w:r>
            <w:r>
              <w:rPr>
                <w:rFonts w:hint="eastAsia" w:asciiTheme="minorEastAsia" w:hAnsiTheme="minorEastAsia" w:eastAsiaTheme="minorEastAsia" w:cstheme="minorEastAsia"/>
                <w:sz w:val="21"/>
                <w:szCs w:val="21"/>
                <w:highlight w:val="none"/>
                <w:u w:color="000000"/>
                <w:shd w:val="clear" w:color="auto" w:fill="auto"/>
                <w:rtl w:val="0"/>
              </w:rPr>
              <w:t>年</w:t>
            </w:r>
          </w:p>
        </w:tc>
      </w:tr>
      <w:tr w14:paraId="5E800E0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70" w:hRule="atLeast"/>
          <w:jc w:val="center"/>
        </w:trPr>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FFFFFF"/>
          </w:tcPr>
          <w:p w14:paraId="37AC183D">
            <w:pPr>
              <w:rPr>
                <w:rFonts w:hint="eastAsia" w:asciiTheme="minorEastAsia" w:hAnsiTheme="minorEastAsia" w:eastAsiaTheme="minorEastAsia" w:cstheme="minorEastAsia"/>
                <w:sz w:val="21"/>
                <w:szCs w:val="21"/>
                <w:highlight w:val="none"/>
              </w:rPr>
            </w:pPr>
          </w:p>
        </w:tc>
        <w:tc>
          <w:tcPr>
            <w:tcW w:w="437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F0CE463">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zh-CN" w:eastAsia="zh-CN"/>
              </w:rPr>
              <w:t>自动门调整、检修</w:t>
            </w:r>
          </w:p>
        </w:tc>
        <w:tc>
          <w:tcPr>
            <w:tcW w:w="3049"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50FA254">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en-US"/>
              </w:rPr>
              <w:t>24</w:t>
            </w:r>
            <w:r>
              <w:rPr>
                <w:rFonts w:hint="eastAsia" w:asciiTheme="minorEastAsia" w:hAnsiTheme="minorEastAsia" w:eastAsiaTheme="minorEastAsia" w:cstheme="minorEastAsia"/>
                <w:sz w:val="21"/>
                <w:szCs w:val="21"/>
                <w:highlight w:val="none"/>
                <w:u w:color="000000"/>
                <w:shd w:val="clear" w:color="auto" w:fill="auto"/>
                <w:rtl w:val="0"/>
              </w:rPr>
              <w:t>次</w:t>
            </w:r>
            <w:r>
              <w:rPr>
                <w:rFonts w:hint="eastAsia" w:asciiTheme="minorEastAsia" w:hAnsiTheme="minorEastAsia" w:eastAsiaTheme="minorEastAsia" w:cstheme="minorEastAsia"/>
                <w:sz w:val="21"/>
                <w:szCs w:val="21"/>
                <w:highlight w:val="none"/>
                <w:u w:color="000000"/>
                <w:shd w:val="clear" w:color="auto" w:fill="auto"/>
                <w:rtl w:val="0"/>
                <w:lang w:val="en-US"/>
              </w:rPr>
              <w:t>/</w:t>
            </w:r>
            <w:r>
              <w:rPr>
                <w:rFonts w:hint="eastAsia" w:asciiTheme="minorEastAsia" w:hAnsiTheme="minorEastAsia" w:eastAsiaTheme="minorEastAsia" w:cstheme="minorEastAsia"/>
                <w:sz w:val="21"/>
                <w:szCs w:val="21"/>
                <w:highlight w:val="none"/>
                <w:u w:color="000000"/>
                <w:shd w:val="clear" w:color="auto" w:fill="auto"/>
                <w:rtl w:val="0"/>
              </w:rPr>
              <w:t>年</w:t>
            </w:r>
          </w:p>
        </w:tc>
      </w:tr>
      <w:tr w14:paraId="41C106D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70" w:hRule="atLeast"/>
          <w:jc w:val="center"/>
        </w:trPr>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FFFFFF"/>
          </w:tcPr>
          <w:p w14:paraId="6ED6997E">
            <w:pPr>
              <w:rPr>
                <w:rFonts w:hint="eastAsia" w:asciiTheme="minorEastAsia" w:hAnsiTheme="minorEastAsia" w:eastAsiaTheme="minorEastAsia" w:cstheme="minorEastAsia"/>
                <w:sz w:val="21"/>
                <w:szCs w:val="21"/>
                <w:highlight w:val="none"/>
              </w:rPr>
            </w:pPr>
          </w:p>
        </w:tc>
        <w:tc>
          <w:tcPr>
            <w:tcW w:w="437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1C4EE24">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zh-CN" w:eastAsia="zh-CN"/>
              </w:rPr>
              <w:t>压差检测</w:t>
            </w:r>
          </w:p>
        </w:tc>
        <w:tc>
          <w:tcPr>
            <w:tcW w:w="3049"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1C79D7B">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en-US"/>
              </w:rPr>
              <w:t>365</w:t>
            </w:r>
            <w:r>
              <w:rPr>
                <w:rFonts w:hint="eastAsia" w:asciiTheme="minorEastAsia" w:hAnsiTheme="minorEastAsia" w:eastAsiaTheme="minorEastAsia" w:cstheme="minorEastAsia"/>
                <w:sz w:val="21"/>
                <w:szCs w:val="21"/>
                <w:highlight w:val="none"/>
                <w:u w:color="000000"/>
                <w:shd w:val="clear" w:color="auto" w:fill="auto"/>
                <w:rtl w:val="0"/>
              </w:rPr>
              <w:t>次</w:t>
            </w:r>
            <w:r>
              <w:rPr>
                <w:rFonts w:hint="eastAsia" w:asciiTheme="minorEastAsia" w:hAnsiTheme="minorEastAsia" w:eastAsiaTheme="minorEastAsia" w:cstheme="minorEastAsia"/>
                <w:sz w:val="21"/>
                <w:szCs w:val="21"/>
                <w:highlight w:val="none"/>
                <w:u w:color="000000"/>
                <w:shd w:val="clear" w:color="auto" w:fill="auto"/>
                <w:rtl w:val="0"/>
                <w:lang w:val="en-US"/>
              </w:rPr>
              <w:t>/</w:t>
            </w:r>
            <w:r>
              <w:rPr>
                <w:rFonts w:hint="eastAsia" w:asciiTheme="minorEastAsia" w:hAnsiTheme="minorEastAsia" w:eastAsiaTheme="minorEastAsia" w:cstheme="minorEastAsia"/>
                <w:sz w:val="21"/>
                <w:szCs w:val="21"/>
                <w:highlight w:val="none"/>
                <w:u w:color="000000"/>
                <w:shd w:val="clear" w:color="auto" w:fill="auto"/>
                <w:rtl w:val="0"/>
              </w:rPr>
              <w:t>年</w:t>
            </w:r>
          </w:p>
        </w:tc>
      </w:tr>
      <w:tr w14:paraId="4BA8A6C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70" w:hRule="atLeast"/>
          <w:jc w:val="center"/>
        </w:trPr>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FFFFFF"/>
          </w:tcPr>
          <w:p w14:paraId="5A9169D5">
            <w:pPr>
              <w:rPr>
                <w:rFonts w:hint="eastAsia" w:asciiTheme="minorEastAsia" w:hAnsiTheme="minorEastAsia" w:eastAsiaTheme="minorEastAsia" w:cstheme="minorEastAsia"/>
                <w:sz w:val="21"/>
                <w:szCs w:val="21"/>
                <w:highlight w:val="none"/>
              </w:rPr>
            </w:pPr>
          </w:p>
        </w:tc>
        <w:tc>
          <w:tcPr>
            <w:tcW w:w="437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7CD4987">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zh-CN" w:eastAsia="zh-CN"/>
              </w:rPr>
              <w:t>洁净度、风量、温湿度检测与校对</w:t>
            </w:r>
          </w:p>
        </w:tc>
        <w:tc>
          <w:tcPr>
            <w:tcW w:w="3049"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BDDB722">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en-US"/>
              </w:rPr>
              <w:t>2</w:t>
            </w:r>
            <w:r>
              <w:rPr>
                <w:rFonts w:hint="eastAsia" w:asciiTheme="minorEastAsia" w:hAnsiTheme="minorEastAsia" w:eastAsiaTheme="minorEastAsia" w:cstheme="minorEastAsia"/>
                <w:sz w:val="21"/>
                <w:szCs w:val="21"/>
                <w:highlight w:val="none"/>
                <w:u w:color="000000"/>
                <w:shd w:val="clear" w:color="auto" w:fill="auto"/>
                <w:rtl w:val="0"/>
              </w:rPr>
              <w:t>次</w:t>
            </w:r>
            <w:r>
              <w:rPr>
                <w:rFonts w:hint="eastAsia" w:asciiTheme="minorEastAsia" w:hAnsiTheme="minorEastAsia" w:eastAsiaTheme="minorEastAsia" w:cstheme="minorEastAsia"/>
                <w:sz w:val="21"/>
                <w:szCs w:val="21"/>
                <w:highlight w:val="none"/>
                <w:u w:color="000000"/>
                <w:shd w:val="clear" w:color="auto" w:fill="auto"/>
                <w:rtl w:val="0"/>
                <w:lang w:val="en-US"/>
              </w:rPr>
              <w:t>/</w:t>
            </w:r>
            <w:r>
              <w:rPr>
                <w:rFonts w:hint="eastAsia" w:asciiTheme="minorEastAsia" w:hAnsiTheme="minorEastAsia" w:eastAsiaTheme="minorEastAsia" w:cstheme="minorEastAsia"/>
                <w:sz w:val="21"/>
                <w:szCs w:val="21"/>
                <w:highlight w:val="none"/>
                <w:u w:color="000000"/>
                <w:shd w:val="clear" w:color="auto" w:fill="auto"/>
                <w:rtl w:val="0"/>
              </w:rPr>
              <w:t>年</w:t>
            </w:r>
          </w:p>
        </w:tc>
      </w:tr>
      <w:tr w14:paraId="03E76C0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70" w:hRule="atLeast"/>
          <w:jc w:val="center"/>
        </w:trPr>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FFFFFF"/>
          </w:tcPr>
          <w:p w14:paraId="0E51B38E">
            <w:pPr>
              <w:rPr>
                <w:rFonts w:hint="eastAsia" w:asciiTheme="minorEastAsia" w:hAnsiTheme="minorEastAsia" w:eastAsiaTheme="minorEastAsia" w:cstheme="minorEastAsia"/>
                <w:sz w:val="21"/>
                <w:szCs w:val="21"/>
                <w:highlight w:val="none"/>
              </w:rPr>
            </w:pPr>
          </w:p>
        </w:tc>
        <w:tc>
          <w:tcPr>
            <w:tcW w:w="437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A2B96DF">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zh-CN" w:eastAsia="zh-CN"/>
              </w:rPr>
              <w:t>定期巡查</w:t>
            </w:r>
            <w:r>
              <w:rPr>
                <w:rFonts w:hint="eastAsia" w:asciiTheme="minorEastAsia" w:hAnsiTheme="minorEastAsia" w:cstheme="minorEastAsia"/>
                <w:sz w:val="21"/>
                <w:szCs w:val="21"/>
                <w:highlight w:val="none"/>
                <w:u w:color="000000"/>
                <w:shd w:val="clear" w:color="auto" w:fill="auto"/>
                <w:rtl w:val="0"/>
                <w:lang w:val="zh-CN" w:eastAsia="zh-CN"/>
              </w:rPr>
              <w:t>、</w:t>
            </w:r>
            <w:r>
              <w:rPr>
                <w:rFonts w:hint="eastAsia" w:asciiTheme="minorEastAsia" w:hAnsiTheme="minorEastAsia" w:cstheme="minorEastAsia"/>
                <w:sz w:val="21"/>
                <w:szCs w:val="21"/>
                <w:highlight w:val="none"/>
                <w:u w:color="000000"/>
                <w:shd w:val="clear" w:color="auto" w:fill="auto"/>
                <w:rtl w:val="0"/>
                <w:lang w:val="en-US" w:eastAsia="zh-CN"/>
              </w:rPr>
              <w:t>清洗</w:t>
            </w:r>
            <w:r>
              <w:rPr>
                <w:rFonts w:hint="eastAsia" w:asciiTheme="minorEastAsia" w:hAnsiTheme="minorEastAsia" w:eastAsiaTheme="minorEastAsia" w:cstheme="minorEastAsia"/>
                <w:sz w:val="21"/>
                <w:szCs w:val="21"/>
                <w:highlight w:val="none"/>
                <w:u w:color="000000"/>
                <w:shd w:val="clear" w:color="auto" w:fill="auto"/>
                <w:rtl w:val="0"/>
                <w:lang w:val="zh-CN" w:eastAsia="zh-CN"/>
              </w:rPr>
              <w:t>排风网</w:t>
            </w:r>
          </w:p>
        </w:tc>
        <w:tc>
          <w:tcPr>
            <w:tcW w:w="3049"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FF63A3E">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en-US" w:eastAsia="zh-CN"/>
              </w:rPr>
              <w:t>12</w:t>
            </w:r>
            <w:r>
              <w:rPr>
                <w:rFonts w:hint="eastAsia" w:asciiTheme="minorEastAsia" w:hAnsiTheme="minorEastAsia" w:eastAsiaTheme="minorEastAsia" w:cstheme="minorEastAsia"/>
                <w:sz w:val="21"/>
                <w:szCs w:val="21"/>
                <w:highlight w:val="none"/>
                <w:u w:color="000000"/>
                <w:shd w:val="clear" w:color="auto" w:fill="auto"/>
                <w:rtl w:val="0"/>
              </w:rPr>
              <w:t>次</w:t>
            </w:r>
            <w:r>
              <w:rPr>
                <w:rFonts w:hint="eastAsia" w:asciiTheme="minorEastAsia" w:hAnsiTheme="minorEastAsia" w:eastAsiaTheme="minorEastAsia" w:cstheme="minorEastAsia"/>
                <w:sz w:val="21"/>
                <w:szCs w:val="21"/>
                <w:highlight w:val="none"/>
                <w:u w:color="000000"/>
                <w:shd w:val="clear" w:color="auto" w:fill="auto"/>
                <w:rtl w:val="0"/>
                <w:lang w:val="en-US"/>
              </w:rPr>
              <w:t>/</w:t>
            </w:r>
            <w:r>
              <w:rPr>
                <w:rFonts w:hint="eastAsia" w:asciiTheme="minorEastAsia" w:hAnsiTheme="minorEastAsia" w:eastAsiaTheme="minorEastAsia" w:cstheme="minorEastAsia"/>
                <w:sz w:val="21"/>
                <w:szCs w:val="21"/>
                <w:highlight w:val="none"/>
                <w:u w:color="000000"/>
                <w:shd w:val="clear" w:color="auto" w:fill="auto"/>
                <w:rtl w:val="0"/>
              </w:rPr>
              <w:t>年</w:t>
            </w:r>
          </w:p>
        </w:tc>
      </w:tr>
      <w:tr w14:paraId="38D3CC6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70" w:hRule="atLeast"/>
          <w:jc w:val="center"/>
        </w:trPr>
        <w:tc>
          <w:tcPr>
            <w:tcW w:w="1875" w:type="dxa"/>
            <w:vMerge w:val="restart"/>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48B87C9">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zh-CN" w:eastAsia="zh-CN"/>
              </w:rPr>
              <w:t>加湿机</w:t>
            </w:r>
          </w:p>
        </w:tc>
        <w:tc>
          <w:tcPr>
            <w:tcW w:w="437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D4FB2F7">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zh-CN" w:eastAsia="zh-CN"/>
              </w:rPr>
              <w:t>控制系统（使用期间）</w:t>
            </w:r>
          </w:p>
        </w:tc>
        <w:tc>
          <w:tcPr>
            <w:tcW w:w="3049"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FF53DCB">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en-US"/>
              </w:rPr>
              <w:t>52</w:t>
            </w:r>
            <w:r>
              <w:rPr>
                <w:rFonts w:hint="eastAsia" w:asciiTheme="minorEastAsia" w:hAnsiTheme="minorEastAsia" w:eastAsiaTheme="minorEastAsia" w:cstheme="minorEastAsia"/>
                <w:sz w:val="21"/>
                <w:szCs w:val="21"/>
                <w:highlight w:val="none"/>
                <w:u w:color="000000"/>
                <w:shd w:val="clear" w:color="auto" w:fill="auto"/>
                <w:rtl w:val="0"/>
              </w:rPr>
              <w:t>次</w:t>
            </w:r>
            <w:r>
              <w:rPr>
                <w:rFonts w:hint="eastAsia" w:asciiTheme="minorEastAsia" w:hAnsiTheme="minorEastAsia" w:eastAsiaTheme="minorEastAsia" w:cstheme="minorEastAsia"/>
                <w:sz w:val="21"/>
                <w:szCs w:val="21"/>
                <w:highlight w:val="none"/>
                <w:u w:color="000000"/>
                <w:shd w:val="clear" w:color="auto" w:fill="auto"/>
                <w:rtl w:val="0"/>
                <w:lang w:val="en-US"/>
              </w:rPr>
              <w:t>/</w:t>
            </w:r>
            <w:r>
              <w:rPr>
                <w:rFonts w:hint="eastAsia" w:asciiTheme="minorEastAsia" w:hAnsiTheme="minorEastAsia" w:eastAsiaTheme="minorEastAsia" w:cstheme="minorEastAsia"/>
                <w:sz w:val="21"/>
                <w:szCs w:val="21"/>
                <w:highlight w:val="none"/>
                <w:u w:color="000000"/>
                <w:shd w:val="clear" w:color="auto" w:fill="auto"/>
                <w:rtl w:val="0"/>
              </w:rPr>
              <w:t>年</w:t>
            </w:r>
          </w:p>
        </w:tc>
      </w:tr>
      <w:tr w14:paraId="63BD248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70" w:hRule="atLeast"/>
          <w:jc w:val="center"/>
        </w:trPr>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FFFFFF"/>
          </w:tcPr>
          <w:p w14:paraId="66B494B5">
            <w:pPr>
              <w:rPr>
                <w:rFonts w:hint="eastAsia" w:asciiTheme="minorEastAsia" w:hAnsiTheme="minorEastAsia" w:eastAsiaTheme="minorEastAsia" w:cstheme="minorEastAsia"/>
                <w:sz w:val="21"/>
                <w:szCs w:val="21"/>
                <w:highlight w:val="none"/>
              </w:rPr>
            </w:pPr>
          </w:p>
        </w:tc>
        <w:tc>
          <w:tcPr>
            <w:tcW w:w="437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7FE15B1">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zh-CN" w:eastAsia="zh-CN"/>
              </w:rPr>
              <w:t>加湿桶（使用期间）</w:t>
            </w:r>
          </w:p>
        </w:tc>
        <w:tc>
          <w:tcPr>
            <w:tcW w:w="3049"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C89D4BC">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en-US"/>
              </w:rPr>
              <w:t>1</w:t>
            </w:r>
            <w:r>
              <w:rPr>
                <w:rFonts w:hint="eastAsia" w:asciiTheme="minorEastAsia" w:hAnsiTheme="minorEastAsia" w:eastAsiaTheme="minorEastAsia" w:cstheme="minorEastAsia"/>
                <w:sz w:val="21"/>
                <w:szCs w:val="21"/>
                <w:highlight w:val="none"/>
                <w:u w:color="000000"/>
                <w:shd w:val="clear" w:color="auto" w:fill="auto"/>
                <w:rtl w:val="0"/>
              </w:rPr>
              <w:t>次</w:t>
            </w:r>
            <w:r>
              <w:rPr>
                <w:rFonts w:hint="eastAsia" w:asciiTheme="minorEastAsia" w:hAnsiTheme="minorEastAsia" w:eastAsiaTheme="minorEastAsia" w:cstheme="minorEastAsia"/>
                <w:sz w:val="21"/>
                <w:szCs w:val="21"/>
                <w:highlight w:val="none"/>
                <w:u w:color="000000"/>
                <w:shd w:val="clear" w:color="auto" w:fill="auto"/>
                <w:rtl w:val="0"/>
                <w:lang w:val="en-US"/>
              </w:rPr>
              <w:t>/</w:t>
            </w:r>
            <w:r>
              <w:rPr>
                <w:rFonts w:hint="eastAsia" w:asciiTheme="minorEastAsia" w:hAnsiTheme="minorEastAsia" w:eastAsiaTheme="minorEastAsia" w:cstheme="minorEastAsia"/>
                <w:sz w:val="21"/>
                <w:szCs w:val="21"/>
                <w:highlight w:val="none"/>
                <w:u w:color="000000"/>
                <w:shd w:val="clear" w:color="auto" w:fill="auto"/>
                <w:rtl w:val="0"/>
              </w:rPr>
              <w:t>年</w:t>
            </w:r>
          </w:p>
        </w:tc>
      </w:tr>
      <w:tr w14:paraId="0AAF1DC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70" w:hRule="atLeast"/>
          <w:jc w:val="center"/>
        </w:trPr>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FFFFFF"/>
          </w:tcPr>
          <w:p w14:paraId="3D81FE76">
            <w:pPr>
              <w:rPr>
                <w:rFonts w:hint="eastAsia" w:asciiTheme="minorEastAsia" w:hAnsiTheme="minorEastAsia" w:eastAsiaTheme="minorEastAsia" w:cstheme="minorEastAsia"/>
                <w:sz w:val="21"/>
                <w:szCs w:val="21"/>
                <w:highlight w:val="none"/>
              </w:rPr>
            </w:pPr>
          </w:p>
        </w:tc>
        <w:tc>
          <w:tcPr>
            <w:tcW w:w="437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C1D412D">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zh-CN" w:eastAsia="zh-CN"/>
              </w:rPr>
              <w:t>安全阀检修、保养</w:t>
            </w:r>
          </w:p>
        </w:tc>
        <w:tc>
          <w:tcPr>
            <w:tcW w:w="3049"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D05054F">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en-US"/>
              </w:rPr>
              <w:t>1</w:t>
            </w:r>
            <w:r>
              <w:rPr>
                <w:rFonts w:hint="eastAsia" w:asciiTheme="minorEastAsia" w:hAnsiTheme="minorEastAsia" w:eastAsiaTheme="minorEastAsia" w:cstheme="minorEastAsia"/>
                <w:sz w:val="21"/>
                <w:szCs w:val="21"/>
                <w:highlight w:val="none"/>
                <w:u w:color="000000"/>
                <w:shd w:val="clear" w:color="auto" w:fill="auto"/>
                <w:rtl w:val="0"/>
              </w:rPr>
              <w:t>次</w:t>
            </w:r>
            <w:r>
              <w:rPr>
                <w:rFonts w:hint="eastAsia" w:asciiTheme="minorEastAsia" w:hAnsiTheme="minorEastAsia" w:eastAsiaTheme="minorEastAsia" w:cstheme="minorEastAsia"/>
                <w:sz w:val="21"/>
                <w:szCs w:val="21"/>
                <w:highlight w:val="none"/>
                <w:u w:color="000000"/>
                <w:shd w:val="clear" w:color="auto" w:fill="auto"/>
                <w:rtl w:val="0"/>
                <w:lang w:val="en-US"/>
              </w:rPr>
              <w:t>/</w:t>
            </w:r>
            <w:r>
              <w:rPr>
                <w:rFonts w:hint="eastAsia" w:asciiTheme="minorEastAsia" w:hAnsiTheme="minorEastAsia" w:eastAsiaTheme="minorEastAsia" w:cstheme="minorEastAsia"/>
                <w:sz w:val="21"/>
                <w:szCs w:val="21"/>
                <w:highlight w:val="none"/>
                <w:u w:color="000000"/>
                <w:shd w:val="clear" w:color="auto" w:fill="auto"/>
                <w:rtl w:val="0"/>
              </w:rPr>
              <w:t>年</w:t>
            </w:r>
          </w:p>
        </w:tc>
      </w:tr>
      <w:tr w14:paraId="522DAB4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70" w:hRule="atLeast"/>
          <w:jc w:val="center"/>
        </w:trPr>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FFFFFF"/>
          </w:tcPr>
          <w:p w14:paraId="6D406D8A">
            <w:pPr>
              <w:rPr>
                <w:rFonts w:hint="eastAsia" w:asciiTheme="minorEastAsia" w:hAnsiTheme="minorEastAsia" w:eastAsiaTheme="minorEastAsia" w:cstheme="minorEastAsia"/>
                <w:sz w:val="21"/>
                <w:szCs w:val="21"/>
                <w:highlight w:val="none"/>
              </w:rPr>
            </w:pPr>
          </w:p>
        </w:tc>
        <w:tc>
          <w:tcPr>
            <w:tcW w:w="437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41237B2">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zh-CN" w:eastAsia="zh-CN"/>
              </w:rPr>
              <w:t>送、排水（使用期间）</w:t>
            </w:r>
          </w:p>
        </w:tc>
        <w:tc>
          <w:tcPr>
            <w:tcW w:w="3049"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F65B24F">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en-US"/>
              </w:rPr>
              <w:t>2</w:t>
            </w:r>
            <w:r>
              <w:rPr>
                <w:rFonts w:hint="eastAsia" w:asciiTheme="minorEastAsia" w:hAnsiTheme="minorEastAsia" w:eastAsiaTheme="minorEastAsia" w:cstheme="minorEastAsia"/>
                <w:sz w:val="21"/>
                <w:szCs w:val="21"/>
                <w:highlight w:val="none"/>
                <w:u w:color="000000"/>
                <w:shd w:val="clear" w:color="auto" w:fill="auto"/>
                <w:rtl w:val="0"/>
              </w:rPr>
              <w:t>次</w:t>
            </w:r>
            <w:r>
              <w:rPr>
                <w:rFonts w:hint="eastAsia" w:asciiTheme="minorEastAsia" w:hAnsiTheme="minorEastAsia" w:eastAsiaTheme="minorEastAsia" w:cstheme="minorEastAsia"/>
                <w:sz w:val="21"/>
                <w:szCs w:val="21"/>
                <w:highlight w:val="none"/>
                <w:u w:color="000000"/>
                <w:shd w:val="clear" w:color="auto" w:fill="auto"/>
                <w:rtl w:val="0"/>
                <w:lang w:val="en-US"/>
              </w:rPr>
              <w:t>/</w:t>
            </w:r>
            <w:r>
              <w:rPr>
                <w:rFonts w:hint="eastAsia" w:asciiTheme="minorEastAsia" w:hAnsiTheme="minorEastAsia" w:eastAsiaTheme="minorEastAsia" w:cstheme="minorEastAsia"/>
                <w:sz w:val="21"/>
                <w:szCs w:val="21"/>
                <w:highlight w:val="none"/>
                <w:u w:color="000000"/>
                <w:shd w:val="clear" w:color="auto" w:fill="auto"/>
                <w:rtl w:val="0"/>
              </w:rPr>
              <w:t>年</w:t>
            </w:r>
          </w:p>
        </w:tc>
      </w:tr>
      <w:tr w14:paraId="6826B9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70" w:hRule="atLeast"/>
          <w:jc w:val="center"/>
        </w:trPr>
        <w:tc>
          <w:tcPr>
            <w:tcW w:w="1875" w:type="dxa"/>
            <w:vMerge w:val="restart"/>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1FCC308">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zh-CN" w:eastAsia="zh-CN"/>
              </w:rPr>
              <w:t>风管</w:t>
            </w:r>
          </w:p>
        </w:tc>
        <w:tc>
          <w:tcPr>
            <w:tcW w:w="437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676194C">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zh-CN" w:eastAsia="zh-CN"/>
              </w:rPr>
              <w:t>风阀检修、维护</w:t>
            </w:r>
          </w:p>
        </w:tc>
        <w:tc>
          <w:tcPr>
            <w:tcW w:w="3049"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B7CCD1F">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en-US"/>
              </w:rPr>
              <w:t>1</w:t>
            </w:r>
            <w:r>
              <w:rPr>
                <w:rFonts w:hint="eastAsia" w:asciiTheme="minorEastAsia" w:hAnsiTheme="minorEastAsia" w:eastAsiaTheme="minorEastAsia" w:cstheme="minorEastAsia"/>
                <w:sz w:val="21"/>
                <w:szCs w:val="21"/>
                <w:highlight w:val="none"/>
                <w:u w:color="000000"/>
                <w:shd w:val="clear" w:color="auto" w:fill="auto"/>
                <w:rtl w:val="0"/>
              </w:rPr>
              <w:t>次</w:t>
            </w:r>
            <w:r>
              <w:rPr>
                <w:rFonts w:hint="eastAsia" w:asciiTheme="minorEastAsia" w:hAnsiTheme="minorEastAsia" w:eastAsiaTheme="minorEastAsia" w:cstheme="minorEastAsia"/>
                <w:sz w:val="21"/>
                <w:szCs w:val="21"/>
                <w:highlight w:val="none"/>
                <w:u w:color="000000"/>
                <w:shd w:val="clear" w:color="auto" w:fill="auto"/>
                <w:rtl w:val="0"/>
                <w:lang w:val="en-US"/>
              </w:rPr>
              <w:t>/</w:t>
            </w:r>
            <w:r>
              <w:rPr>
                <w:rFonts w:hint="eastAsia" w:asciiTheme="minorEastAsia" w:hAnsiTheme="minorEastAsia" w:eastAsiaTheme="minorEastAsia" w:cstheme="minorEastAsia"/>
                <w:sz w:val="21"/>
                <w:szCs w:val="21"/>
                <w:highlight w:val="none"/>
                <w:u w:color="000000"/>
                <w:shd w:val="clear" w:color="auto" w:fill="auto"/>
                <w:rtl w:val="0"/>
              </w:rPr>
              <w:t>年</w:t>
            </w:r>
          </w:p>
        </w:tc>
      </w:tr>
      <w:tr w14:paraId="3AEA38B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70" w:hRule="atLeast"/>
          <w:jc w:val="center"/>
        </w:trPr>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FFFFFF"/>
          </w:tcPr>
          <w:p w14:paraId="65BFD653">
            <w:pPr>
              <w:rPr>
                <w:rFonts w:hint="eastAsia" w:asciiTheme="minorEastAsia" w:hAnsiTheme="minorEastAsia" w:eastAsiaTheme="minorEastAsia" w:cstheme="minorEastAsia"/>
                <w:sz w:val="21"/>
                <w:szCs w:val="21"/>
                <w:highlight w:val="none"/>
              </w:rPr>
            </w:pPr>
          </w:p>
        </w:tc>
        <w:tc>
          <w:tcPr>
            <w:tcW w:w="437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9FD01E8">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zh-CN" w:eastAsia="zh-CN"/>
              </w:rPr>
              <w:t>风管保温检修、维护</w:t>
            </w:r>
          </w:p>
        </w:tc>
        <w:tc>
          <w:tcPr>
            <w:tcW w:w="3049"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72EEF2C">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en-US"/>
              </w:rPr>
              <w:t>1</w:t>
            </w:r>
            <w:r>
              <w:rPr>
                <w:rFonts w:hint="eastAsia" w:asciiTheme="minorEastAsia" w:hAnsiTheme="minorEastAsia" w:eastAsiaTheme="minorEastAsia" w:cstheme="minorEastAsia"/>
                <w:sz w:val="21"/>
                <w:szCs w:val="21"/>
                <w:highlight w:val="none"/>
                <w:u w:color="000000"/>
                <w:shd w:val="clear" w:color="auto" w:fill="auto"/>
                <w:rtl w:val="0"/>
              </w:rPr>
              <w:t>次</w:t>
            </w:r>
            <w:r>
              <w:rPr>
                <w:rFonts w:hint="eastAsia" w:asciiTheme="minorEastAsia" w:hAnsiTheme="minorEastAsia" w:eastAsiaTheme="minorEastAsia" w:cstheme="minorEastAsia"/>
                <w:sz w:val="21"/>
                <w:szCs w:val="21"/>
                <w:highlight w:val="none"/>
                <w:u w:color="000000"/>
                <w:shd w:val="clear" w:color="auto" w:fill="auto"/>
                <w:rtl w:val="0"/>
                <w:lang w:val="en-US"/>
              </w:rPr>
              <w:t>/</w:t>
            </w:r>
            <w:r>
              <w:rPr>
                <w:rFonts w:hint="eastAsia" w:asciiTheme="minorEastAsia" w:hAnsiTheme="minorEastAsia" w:eastAsiaTheme="minorEastAsia" w:cstheme="minorEastAsia"/>
                <w:sz w:val="21"/>
                <w:szCs w:val="21"/>
                <w:highlight w:val="none"/>
                <w:u w:color="000000"/>
                <w:shd w:val="clear" w:color="auto" w:fill="auto"/>
                <w:rtl w:val="0"/>
              </w:rPr>
              <w:t>年</w:t>
            </w:r>
          </w:p>
        </w:tc>
      </w:tr>
      <w:tr w14:paraId="6AEC148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70" w:hRule="atLeast"/>
          <w:jc w:val="center"/>
        </w:trPr>
        <w:tc>
          <w:tcPr>
            <w:tcW w:w="1875" w:type="dxa"/>
            <w:vMerge w:val="restart"/>
            <w:tcBorders>
              <w:top w:val="single" w:color="000000" w:sz="4" w:space="0"/>
              <w:left w:val="single" w:color="000000" w:sz="4" w:space="0"/>
              <w:right w:val="single" w:color="000000" w:sz="4" w:space="0"/>
            </w:tcBorders>
            <w:shd w:val="clear" w:color="auto" w:fill="FFFFFF"/>
            <w:tcMar>
              <w:top w:w="80" w:type="dxa"/>
              <w:left w:w="80" w:type="dxa"/>
              <w:bottom w:w="80" w:type="dxa"/>
              <w:right w:w="80" w:type="dxa"/>
            </w:tcMar>
            <w:vAlign w:val="center"/>
          </w:tcPr>
          <w:p w14:paraId="3708D116">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zh-CN" w:eastAsia="zh-CN"/>
              </w:rPr>
              <w:t>空气过滤器</w:t>
            </w:r>
          </w:p>
        </w:tc>
        <w:tc>
          <w:tcPr>
            <w:tcW w:w="437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CD7F70">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zh-CN" w:eastAsia="zh-CN"/>
              </w:rPr>
              <w:t>定期巡查</w:t>
            </w:r>
            <w:r>
              <w:rPr>
                <w:rFonts w:hint="eastAsia" w:asciiTheme="minorEastAsia" w:hAnsiTheme="minorEastAsia" w:cstheme="minorEastAsia"/>
                <w:sz w:val="21"/>
                <w:szCs w:val="21"/>
                <w:highlight w:val="none"/>
                <w:u w:color="000000"/>
                <w:shd w:val="clear" w:color="auto" w:fill="auto"/>
                <w:rtl w:val="0"/>
                <w:lang w:val="zh-CN" w:eastAsia="zh-CN"/>
              </w:rPr>
              <w:t>、</w:t>
            </w:r>
            <w:r>
              <w:rPr>
                <w:rFonts w:hint="eastAsia" w:asciiTheme="minorEastAsia" w:hAnsiTheme="minorEastAsia" w:cstheme="minorEastAsia"/>
                <w:sz w:val="21"/>
                <w:szCs w:val="21"/>
                <w:highlight w:val="none"/>
                <w:u w:color="000000"/>
                <w:shd w:val="clear" w:color="auto" w:fill="auto"/>
                <w:rtl w:val="0"/>
                <w:lang w:val="en-US" w:eastAsia="zh-CN"/>
              </w:rPr>
              <w:t>清洗</w:t>
            </w:r>
            <w:r>
              <w:rPr>
                <w:rFonts w:hint="eastAsia" w:asciiTheme="minorEastAsia" w:hAnsiTheme="minorEastAsia" w:eastAsiaTheme="minorEastAsia" w:cstheme="minorEastAsia"/>
                <w:sz w:val="21"/>
                <w:szCs w:val="21"/>
                <w:highlight w:val="none"/>
                <w:u w:color="000000"/>
                <w:shd w:val="clear" w:color="auto" w:fill="auto"/>
                <w:rtl w:val="0"/>
                <w:lang w:val="zh-CN" w:eastAsia="zh-CN"/>
              </w:rPr>
              <w:t>新风网</w:t>
            </w:r>
          </w:p>
        </w:tc>
        <w:tc>
          <w:tcPr>
            <w:tcW w:w="3049"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A83B5AD">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en-US" w:eastAsia="zh-CN"/>
              </w:rPr>
              <w:t>24</w:t>
            </w:r>
            <w:r>
              <w:rPr>
                <w:rFonts w:hint="eastAsia" w:asciiTheme="minorEastAsia" w:hAnsiTheme="minorEastAsia" w:eastAsiaTheme="minorEastAsia" w:cstheme="minorEastAsia"/>
                <w:sz w:val="21"/>
                <w:szCs w:val="21"/>
                <w:highlight w:val="none"/>
                <w:u w:color="000000"/>
                <w:shd w:val="clear" w:color="auto" w:fill="auto"/>
                <w:rtl w:val="0"/>
              </w:rPr>
              <w:t>次</w:t>
            </w:r>
            <w:r>
              <w:rPr>
                <w:rFonts w:hint="eastAsia" w:asciiTheme="minorEastAsia" w:hAnsiTheme="minorEastAsia" w:eastAsiaTheme="minorEastAsia" w:cstheme="minorEastAsia"/>
                <w:sz w:val="21"/>
                <w:szCs w:val="21"/>
                <w:highlight w:val="none"/>
                <w:u w:color="000000"/>
                <w:shd w:val="clear" w:color="auto" w:fill="auto"/>
                <w:rtl w:val="0"/>
                <w:lang w:val="en-US"/>
              </w:rPr>
              <w:t>/</w:t>
            </w:r>
            <w:r>
              <w:rPr>
                <w:rFonts w:hint="eastAsia" w:asciiTheme="minorEastAsia" w:hAnsiTheme="minorEastAsia" w:eastAsiaTheme="minorEastAsia" w:cstheme="minorEastAsia"/>
                <w:sz w:val="21"/>
                <w:szCs w:val="21"/>
                <w:highlight w:val="none"/>
                <w:u w:color="000000"/>
                <w:shd w:val="clear" w:color="auto" w:fill="auto"/>
                <w:rtl w:val="0"/>
              </w:rPr>
              <w:t>年</w:t>
            </w:r>
          </w:p>
        </w:tc>
      </w:tr>
      <w:tr w14:paraId="3B4B67B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70" w:hRule="atLeast"/>
          <w:jc w:val="center"/>
        </w:trPr>
        <w:tc>
          <w:tcPr>
            <w:tcW w:w="1875" w:type="dxa"/>
            <w:vMerge w:val="continue"/>
            <w:tcBorders>
              <w:left w:val="single" w:color="000000" w:sz="4" w:space="0"/>
              <w:right w:val="single" w:color="000000" w:sz="4" w:space="0"/>
            </w:tcBorders>
            <w:shd w:val="clear" w:color="auto" w:fill="FFFFFF"/>
          </w:tcPr>
          <w:p w14:paraId="017E0C0C">
            <w:pPr>
              <w:rPr>
                <w:rFonts w:hint="eastAsia" w:asciiTheme="minorEastAsia" w:hAnsiTheme="minorEastAsia" w:eastAsiaTheme="minorEastAsia" w:cstheme="minorEastAsia"/>
                <w:sz w:val="21"/>
                <w:szCs w:val="21"/>
                <w:highlight w:val="none"/>
              </w:rPr>
            </w:pPr>
          </w:p>
        </w:tc>
        <w:tc>
          <w:tcPr>
            <w:tcW w:w="437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39CCC57">
            <w:pP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u w:color="000000"/>
                <w:shd w:val="clear" w:color="auto" w:fill="auto"/>
                <w:rtl w:val="0"/>
                <w:lang w:val="ja-JP" w:eastAsia="ja-JP"/>
              </w:rPr>
              <w:t>初效</w:t>
            </w:r>
            <w:r>
              <w:rPr>
                <w:rFonts w:hint="eastAsia" w:asciiTheme="minorEastAsia" w:hAnsiTheme="minorEastAsia" w:eastAsiaTheme="minorEastAsia" w:cstheme="minorEastAsia"/>
                <w:sz w:val="21"/>
                <w:szCs w:val="21"/>
                <w:highlight w:val="none"/>
                <w:u w:color="000000"/>
                <w:shd w:val="clear" w:color="auto" w:fill="auto"/>
                <w:rtl w:val="0"/>
                <w:lang w:val="ja-JP" w:eastAsia="zh-CN"/>
              </w:rPr>
              <w:t>定期检查</w:t>
            </w:r>
          </w:p>
        </w:tc>
        <w:tc>
          <w:tcPr>
            <w:tcW w:w="3049"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A7995FB">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en-US" w:eastAsia="zh-CN"/>
              </w:rPr>
              <w:t>12</w:t>
            </w:r>
            <w:r>
              <w:rPr>
                <w:rFonts w:hint="eastAsia" w:asciiTheme="minorEastAsia" w:hAnsiTheme="minorEastAsia" w:eastAsiaTheme="minorEastAsia" w:cstheme="minorEastAsia"/>
                <w:sz w:val="21"/>
                <w:szCs w:val="21"/>
                <w:highlight w:val="none"/>
                <w:u w:color="000000"/>
                <w:shd w:val="clear" w:color="auto" w:fill="auto"/>
                <w:rtl w:val="0"/>
              </w:rPr>
              <w:t>次</w:t>
            </w:r>
            <w:r>
              <w:rPr>
                <w:rFonts w:hint="eastAsia" w:asciiTheme="minorEastAsia" w:hAnsiTheme="minorEastAsia" w:eastAsiaTheme="minorEastAsia" w:cstheme="minorEastAsia"/>
                <w:sz w:val="21"/>
                <w:szCs w:val="21"/>
                <w:highlight w:val="none"/>
                <w:u w:color="000000"/>
                <w:shd w:val="clear" w:color="auto" w:fill="auto"/>
                <w:rtl w:val="0"/>
                <w:lang w:val="en-US"/>
              </w:rPr>
              <w:t>/</w:t>
            </w:r>
            <w:r>
              <w:rPr>
                <w:rFonts w:hint="eastAsia" w:asciiTheme="minorEastAsia" w:hAnsiTheme="minorEastAsia" w:eastAsiaTheme="minorEastAsia" w:cstheme="minorEastAsia"/>
                <w:sz w:val="21"/>
                <w:szCs w:val="21"/>
                <w:highlight w:val="none"/>
                <w:u w:color="000000"/>
                <w:shd w:val="clear" w:color="auto" w:fill="auto"/>
                <w:rtl w:val="0"/>
              </w:rPr>
              <w:t>年</w:t>
            </w:r>
          </w:p>
        </w:tc>
      </w:tr>
      <w:tr w14:paraId="7D6E3C8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70" w:hRule="atLeast"/>
          <w:jc w:val="center"/>
        </w:trPr>
        <w:tc>
          <w:tcPr>
            <w:tcW w:w="1875" w:type="dxa"/>
            <w:vMerge w:val="continue"/>
            <w:tcBorders>
              <w:left w:val="single" w:color="000000" w:sz="4" w:space="0"/>
              <w:right w:val="single" w:color="000000" w:sz="4" w:space="0"/>
            </w:tcBorders>
            <w:shd w:val="clear" w:color="auto" w:fill="FFFFFF"/>
          </w:tcPr>
          <w:p w14:paraId="1E781816">
            <w:pPr>
              <w:rPr>
                <w:rFonts w:hint="eastAsia" w:asciiTheme="minorEastAsia" w:hAnsiTheme="minorEastAsia" w:eastAsiaTheme="minorEastAsia" w:cstheme="minorEastAsia"/>
                <w:sz w:val="21"/>
                <w:szCs w:val="21"/>
                <w:highlight w:val="none"/>
              </w:rPr>
            </w:pPr>
          </w:p>
        </w:tc>
        <w:tc>
          <w:tcPr>
            <w:tcW w:w="437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4FE084D">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zh-CN" w:eastAsia="zh-CN"/>
              </w:rPr>
              <w:t>更换初效（</w:t>
            </w:r>
            <w:r>
              <w:rPr>
                <w:rFonts w:hint="eastAsia" w:asciiTheme="minorEastAsia" w:hAnsiTheme="minorEastAsia" w:cstheme="minorEastAsia"/>
                <w:sz w:val="21"/>
                <w:szCs w:val="21"/>
                <w:highlight w:val="none"/>
                <w:u w:color="000000"/>
                <w:shd w:val="clear" w:color="auto" w:fill="auto"/>
                <w:rtl w:val="0"/>
                <w:lang w:val="en-US" w:eastAsia="zh-CN"/>
              </w:rPr>
              <w:t>按院方要求定期更换初效</w:t>
            </w:r>
            <w:r>
              <w:rPr>
                <w:rFonts w:hint="eastAsia" w:asciiTheme="minorEastAsia" w:hAnsiTheme="minorEastAsia" w:eastAsiaTheme="minorEastAsia" w:cstheme="minorEastAsia"/>
                <w:sz w:val="21"/>
                <w:szCs w:val="21"/>
                <w:highlight w:val="none"/>
                <w:u w:color="000000"/>
                <w:shd w:val="clear" w:color="auto" w:fill="auto"/>
                <w:rtl w:val="0"/>
                <w:lang w:val="zh-CN" w:eastAsia="zh-CN"/>
              </w:rPr>
              <w:t>）</w:t>
            </w:r>
          </w:p>
        </w:tc>
        <w:tc>
          <w:tcPr>
            <w:tcW w:w="3049"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CE6167A">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en-US" w:eastAsia="zh-CN"/>
              </w:rPr>
              <w:t>4</w:t>
            </w:r>
            <w:r>
              <w:rPr>
                <w:rFonts w:hint="eastAsia" w:asciiTheme="minorEastAsia" w:hAnsiTheme="minorEastAsia" w:eastAsiaTheme="minorEastAsia" w:cstheme="minorEastAsia"/>
                <w:sz w:val="21"/>
                <w:szCs w:val="21"/>
                <w:highlight w:val="none"/>
                <w:u w:color="000000"/>
                <w:shd w:val="clear" w:color="auto" w:fill="auto"/>
                <w:rtl w:val="0"/>
              </w:rPr>
              <w:t>次</w:t>
            </w:r>
            <w:r>
              <w:rPr>
                <w:rFonts w:hint="eastAsia" w:asciiTheme="minorEastAsia" w:hAnsiTheme="minorEastAsia" w:eastAsiaTheme="minorEastAsia" w:cstheme="minorEastAsia"/>
                <w:sz w:val="21"/>
                <w:szCs w:val="21"/>
                <w:highlight w:val="none"/>
                <w:u w:color="000000"/>
                <w:shd w:val="clear" w:color="auto" w:fill="auto"/>
                <w:rtl w:val="0"/>
                <w:lang w:val="en-US"/>
              </w:rPr>
              <w:t>/</w:t>
            </w:r>
            <w:r>
              <w:rPr>
                <w:rFonts w:hint="eastAsia" w:asciiTheme="minorEastAsia" w:hAnsiTheme="minorEastAsia" w:eastAsiaTheme="minorEastAsia" w:cstheme="minorEastAsia"/>
                <w:sz w:val="21"/>
                <w:szCs w:val="21"/>
                <w:highlight w:val="none"/>
                <w:u w:color="000000"/>
                <w:shd w:val="clear" w:color="auto" w:fill="auto"/>
                <w:rtl w:val="0"/>
              </w:rPr>
              <w:t>年</w:t>
            </w:r>
          </w:p>
        </w:tc>
      </w:tr>
      <w:tr w14:paraId="671E26C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70" w:hRule="atLeast"/>
          <w:jc w:val="center"/>
        </w:trPr>
        <w:tc>
          <w:tcPr>
            <w:tcW w:w="1875" w:type="dxa"/>
            <w:vMerge w:val="continue"/>
            <w:tcBorders>
              <w:left w:val="single" w:color="000000" w:sz="4" w:space="0"/>
              <w:right w:val="single" w:color="000000" w:sz="4" w:space="0"/>
            </w:tcBorders>
            <w:shd w:val="clear" w:color="auto" w:fill="FFFFFF"/>
          </w:tcPr>
          <w:p w14:paraId="1D01FC5A">
            <w:pPr>
              <w:rPr>
                <w:rFonts w:hint="eastAsia" w:asciiTheme="minorEastAsia" w:hAnsiTheme="minorEastAsia" w:eastAsiaTheme="minorEastAsia" w:cstheme="minorEastAsia"/>
                <w:sz w:val="21"/>
                <w:szCs w:val="21"/>
                <w:highlight w:val="none"/>
              </w:rPr>
            </w:pPr>
          </w:p>
        </w:tc>
        <w:tc>
          <w:tcPr>
            <w:tcW w:w="437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2E707A">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zh-CN" w:eastAsia="zh-CN"/>
              </w:rPr>
              <w:t>更换中效（</w:t>
            </w:r>
            <w:r>
              <w:rPr>
                <w:rFonts w:hint="eastAsia" w:asciiTheme="minorEastAsia" w:hAnsiTheme="minorEastAsia" w:cstheme="minorEastAsia"/>
                <w:sz w:val="21"/>
                <w:szCs w:val="21"/>
                <w:highlight w:val="none"/>
                <w:u w:color="000000"/>
                <w:shd w:val="clear" w:color="auto" w:fill="auto"/>
                <w:rtl w:val="0"/>
                <w:lang w:val="en-US" w:eastAsia="zh-CN"/>
              </w:rPr>
              <w:t>按院方要求定期更换</w:t>
            </w:r>
            <w:r>
              <w:rPr>
                <w:rFonts w:hint="eastAsia" w:asciiTheme="minorEastAsia" w:hAnsiTheme="minorEastAsia" w:eastAsiaTheme="minorEastAsia" w:cstheme="minorEastAsia"/>
                <w:sz w:val="21"/>
                <w:szCs w:val="21"/>
                <w:highlight w:val="none"/>
                <w:u w:color="000000"/>
                <w:shd w:val="clear" w:color="auto" w:fill="auto"/>
                <w:rtl w:val="0"/>
                <w:lang w:val="zh-CN" w:eastAsia="zh-CN"/>
              </w:rPr>
              <w:t>中效）</w:t>
            </w:r>
          </w:p>
        </w:tc>
        <w:tc>
          <w:tcPr>
            <w:tcW w:w="3049"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662DB9D">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en-US" w:eastAsia="zh-CN"/>
              </w:rPr>
              <w:t>4</w:t>
            </w:r>
            <w:r>
              <w:rPr>
                <w:rFonts w:hint="eastAsia" w:asciiTheme="minorEastAsia" w:hAnsiTheme="minorEastAsia" w:eastAsiaTheme="minorEastAsia" w:cstheme="minorEastAsia"/>
                <w:sz w:val="21"/>
                <w:szCs w:val="21"/>
                <w:highlight w:val="none"/>
                <w:u w:color="000000"/>
                <w:shd w:val="clear" w:color="auto" w:fill="auto"/>
                <w:rtl w:val="0"/>
              </w:rPr>
              <w:t>次</w:t>
            </w:r>
            <w:r>
              <w:rPr>
                <w:rFonts w:hint="eastAsia" w:asciiTheme="minorEastAsia" w:hAnsiTheme="minorEastAsia" w:eastAsiaTheme="minorEastAsia" w:cstheme="minorEastAsia"/>
                <w:sz w:val="21"/>
                <w:szCs w:val="21"/>
                <w:highlight w:val="none"/>
                <w:u w:color="000000"/>
                <w:shd w:val="clear" w:color="auto" w:fill="auto"/>
                <w:rtl w:val="0"/>
                <w:lang w:val="en-US"/>
              </w:rPr>
              <w:t>/</w:t>
            </w:r>
            <w:r>
              <w:rPr>
                <w:rFonts w:hint="eastAsia" w:asciiTheme="minorEastAsia" w:hAnsiTheme="minorEastAsia" w:eastAsiaTheme="minorEastAsia" w:cstheme="minorEastAsia"/>
                <w:sz w:val="21"/>
                <w:szCs w:val="21"/>
                <w:highlight w:val="none"/>
                <w:u w:color="000000"/>
                <w:shd w:val="clear" w:color="auto" w:fill="auto"/>
                <w:rtl w:val="0"/>
              </w:rPr>
              <w:t>年</w:t>
            </w:r>
          </w:p>
        </w:tc>
      </w:tr>
      <w:tr w14:paraId="5BAF507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70" w:hRule="atLeast"/>
          <w:jc w:val="center"/>
        </w:trPr>
        <w:tc>
          <w:tcPr>
            <w:tcW w:w="1875" w:type="dxa"/>
            <w:vMerge w:val="continue"/>
            <w:tcBorders>
              <w:left w:val="single" w:color="000000" w:sz="4" w:space="0"/>
              <w:right w:val="single" w:color="000000" w:sz="4" w:space="0"/>
            </w:tcBorders>
            <w:shd w:val="clear" w:color="auto" w:fill="FFFFFF"/>
          </w:tcPr>
          <w:p w14:paraId="2834A97A">
            <w:pPr>
              <w:rPr>
                <w:rFonts w:hint="eastAsia" w:asciiTheme="minorEastAsia" w:hAnsiTheme="minorEastAsia" w:eastAsiaTheme="minorEastAsia" w:cstheme="minorEastAsia"/>
                <w:sz w:val="21"/>
                <w:szCs w:val="21"/>
                <w:highlight w:val="none"/>
              </w:rPr>
            </w:pPr>
          </w:p>
        </w:tc>
        <w:tc>
          <w:tcPr>
            <w:tcW w:w="437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6C3A242">
            <w:pPr>
              <w:rPr>
                <w:rFonts w:hint="default" w:asciiTheme="minorEastAsia" w:hAnsiTheme="minorEastAsia" w:eastAsiaTheme="minorEastAsia" w:cstheme="minorEastAsia"/>
                <w:sz w:val="21"/>
                <w:szCs w:val="21"/>
                <w:highlight w:val="none"/>
                <w:u w:color="000000"/>
                <w:shd w:val="clear" w:color="auto" w:fill="auto"/>
                <w:rtl w:val="0"/>
                <w:lang w:val="en-US" w:eastAsia="zh-CN"/>
              </w:rPr>
            </w:pPr>
            <w:r>
              <w:rPr>
                <w:rFonts w:hint="eastAsia" w:asciiTheme="minorEastAsia" w:hAnsiTheme="minorEastAsia" w:cstheme="minorEastAsia"/>
                <w:sz w:val="21"/>
                <w:szCs w:val="21"/>
                <w:highlight w:val="none"/>
                <w:u w:color="000000"/>
                <w:shd w:val="clear" w:color="auto" w:fill="auto"/>
                <w:rtl w:val="0"/>
                <w:lang w:val="en-US" w:eastAsia="zh-CN"/>
              </w:rPr>
              <w:t>亚高效过滤器</w:t>
            </w:r>
            <w:r>
              <w:rPr>
                <w:rFonts w:hint="eastAsia" w:asciiTheme="minorEastAsia" w:hAnsiTheme="minorEastAsia" w:eastAsiaTheme="minorEastAsia" w:cstheme="minorEastAsia"/>
                <w:sz w:val="21"/>
                <w:szCs w:val="21"/>
                <w:highlight w:val="none"/>
                <w:u w:color="000000"/>
                <w:shd w:val="clear" w:color="auto" w:fill="auto"/>
                <w:rtl w:val="0"/>
                <w:lang w:val="zh-CN" w:eastAsia="zh-CN"/>
              </w:rPr>
              <w:t>（</w:t>
            </w:r>
            <w:r>
              <w:rPr>
                <w:rFonts w:hint="eastAsia" w:asciiTheme="minorEastAsia" w:hAnsiTheme="minorEastAsia" w:cstheme="minorEastAsia"/>
                <w:sz w:val="21"/>
                <w:szCs w:val="21"/>
                <w:highlight w:val="none"/>
                <w:u w:color="000000"/>
                <w:shd w:val="clear" w:color="auto" w:fill="auto"/>
                <w:rtl w:val="0"/>
                <w:lang w:val="en-US" w:eastAsia="zh-CN"/>
              </w:rPr>
              <w:t>按院方要求定期更换亚高效</w:t>
            </w:r>
            <w:r>
              <w:rPr>
                <w:rFonts w:hint="eastAsia" w:asciiTheme="minorEastAsia" w:hAnsiTheme="minorEastAsia" w:eastAsiaTheme="minorEastAsia" w:cstheme="minorEastAsia"/>
                <w:sz w:val="21"/>
                <w:szCs w:val="21"/>
                <w:highlight w:val="none"/>
                <w:u w:color="000000"/>
                <w:shd w:val="clear" w:color="auto" w:fill="auto"/>
                <w:rtl w:val="0"/>
                <w:lang w:val="zh-CN" w:eastAsia="zh-CN"/>
              </w:rPr>
              <w:t>）</w:t>
            </w:r>
          </w:p>
        </w:tc>
        <w:tc>
          <w:tcPr>
            <w:tcW w:w="3049"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B6E8F55">
            <w:pPr>
              <w:rPr>
                <w:rFonts w:hint="default" w:asciiTheme="minorEastAsia" w:hAnsiTheme="minorEastAsia" w:eastAsiaTheme="minorEastAsia" w:cstheme="minorEastAsia"/>
                <w:sz w:val="21"/>
                <w:szCs w:val="21"/>
                <w:highlight w:val="none"/>
                <w:u w:color="000000"/>
                <w:shd w:val="clear" w:color="auto" w:fill="auto"/>
                <w:rtl w:val="0"/>
                <w:lang w:val="en-US" w:eastAsia="zh-CN"/>
              </w:rPr>
            </w:pPr>
            <w:r>
              <w:rPr>
                <w:rFonts w:hint="eastAsia" w:asciiTheme="minorEastAsia" w:hAnsiTheme="minorEastAsia" w:cstheme="minorEastAsia"/>
                <w:sz w:val="21"/>
                <w:szCs w:val="21"/>
                <w:highlight w:val="none"/>
                <w:u w:color="000000"/>
                <w:shd w:val="clear" w:color="auto" w:fill="auto"/>
                <w:rtl w:val="0"/>
                <w:lang w:val="en-US" w:eastAsia="zh-CN"/>
              </w:rPr>
              <w:t>2</w:t>
            </w:r>
            <w:r>
              <w:rPr>
                <w:rFonts w:hint="eastAsia" w:asciiTheme="minorEastAsia" w:hAnsiTheme="minorEastAsia" w:eastAsiaTheme="minorEastAsia" w:cstheme="minorEastAsia"/>
                <w:sz w:val="21"/>
                <w:szCs w:val="21"/>
                <w:highlight w:val="none"/>
                <w:u w:color="000000"/>
                <w:shd w:val="clear" w:color="auto" w:fill="auto"/>
                <w:rtl w:val="0"/>
              </w:rPr>
              <w:t>次</w:t>
            </w:r>
            <w:r>
              <w:rPr>
                <w:rFonts w:hint="eastAsia" w:asciiTheme="minorEastAsia" w:hAnsiTheme="minorEastAsia" w:eastAsiaTheme="minorEastAsia" w:cstheme="minorEastAsia"/>
                <w:sz w:val="21"/>
                <w:szCs w:val="21"/>
                <w:highlight w:val="none"/>
                <w:u w:color="000000"/>
                <w:shd w:val="clear" w:color="auto" w:fill="auto"/>
                <w:rtl w:val="0"/>
                <w:lang w:val="en-US"/>
              </w:rPr>
              <w:t>/</w:t>
            </w:r>
            <w:r>
              <w:rPr>
                <w:rFonts w:hint="eastAsia" w:asciiTheme="minorEastAsia" w:hAnsiTheme="minorEastAsia" w:eastAsiaTheme="minorEastAsia" w:cstheme="minorEastAsia"/>
                <w:sz w:val="21"/>
                <w:szCs w:val="21"/>
                <w:highlight w:val="none"/>
                <w:u w:color="000000"/>
                <w:shd w:val="clear" w:color="auto" w:fill="auto"/>
                <w:rtl w:val="0"/>
              </w:rPr>
              <w:t>年</w:t>
            </w:r>
          </w:p>
        </w:tc>
      </w:tr>
      <w:tr w14:paraId="50A4AEB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70" w:hRule="atLeast"/>
          <w:jc w:val="center"/>
        </w:trPr>
        <w:tc>
          <w:tcPr>
            <w:tcW w:w="1875" w:type="dxa"/>
            <w:vMerge w:val="continue"/>
            <w:tcBorders>
              <w:left w:val="single" w:color="000000" w:sz="4" w:space="0"/>
              <w:bottom w:val="single" w:color="000000" w:sz="4" w:space="0"/>
              <w:right w:val="single" w:color="000000" w:sz="4" w:space="0"/>
            </w:tcBorders>
            <w:shd w:val="clear" w:color="auto" w:fill="FFFFFF"/>
          </w:tcPr>
          <w:p w14:paraId="0AFCC15B">
            <w:pPr>
              <w:rPr>
                <w:rFonts w:hint="eastAsia" w:asciiTheme="minorEastAsia" w:hAnsiTheme="minorEastAsia" w:eastAsiaTheme="minorEastAsia" w:cstheme="minorEastAsia"/>
                <w:sz w:val="21"/>
                <w:szCs w:val="21"/>
                <w:highlight w:val="none"/>
              </w:rPr>
            </w:pPr>
          </w:p>
        </w:tc>
        <w:tc>
          <w:tcPr>
            <w:tcW w:w="437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1C416D4">
            <w:pPr>
              <w:rPr>
                <w:rFonts w:hint="default" w:asciiTheme="minorEastAsia" w:hAnsiTheme="minorEastAsia" w:eastAsiaTheme="minorEastAsia" w:cstheme="minorEastAsia"/>
                <w:sz w:val="21"/>
                <w:szCs w:val="21"/>
                <w:highlight w:val="none"/>
                <w:u w:color="000000"/>
                <w:shd w:val="clear" w:color="auto" w:fill="auto"/>
                <w:rtl w:val="0"/>
                <w:lang w:val="en-US" w:eastAsia="zh-CN"/>
              </w:rPr>
            </w:pPr>
            <w:r>
              <w:rPr>
                <w:rFonts w:hint="eastAsia" w:asciiTheme="minorEastAsia" w:hAnsiTheme="minorEastAsia" w:cstheme="minorEastAsia"/>
                <w:sz w:val="21"/>
                <w:szCs w:val="21"/>
                <w:highlight w:val="none"/>
                <w:u w:color="000000"/>
                <w:shd w:val="clear" w:color="auto" w:fill="auto"/>
                <w:rtl w:val="0"/>
                <w:lang w:val="en-US" w:eastAsia="zh-CN"/>
              </w:rPr>
              <w:t>高效过滤器</w:t>
            </w:r>
            <w:r>
              <w:rPr>
                <w:rFonts w:hint="eastAsia" w:asciiTheme="minorEastAsia" w:hAnsiTheme="minorEastAsia" w:eastAsiaTheme="minorEastAsia" w:cstheme="minorEastAsia"/>
                <w:sz w:val="21"/>
                <w:szCs w:val="21"/>
                <w:highlight w:val="none"/>
                <w:u w:color="000000"/>
                <w:shd w:val="clear" w:color="auto" w:fill="auto"/>
                <w:rtl w:val="0"/>
                <w:lang w:val="zh-CN" w:eastAsia="zh-CN"/>
              </w:rPr>
              <w:t>（</w:t>
            </w:r>
            <w:r>
              <w:rPr>
                <w:rFonts w:hint="eastAsia" w:asciiTheme="minorEastAsia" w:hAnsiTheme="minorEastAsia" w:cstheme="minorEastAsia"/>
                <w:sz w:val="21"/>
                <w:szCs w:val="21"/>
                <w:highlight w:val="none"/>
                <w:u w:color="000000"/>
                <w:shd w:val="clear" w:color="auto" w:fill="auto"/>
                <w:rtl w:val="0"/>
                <w:lang w:val="en-US" w:eastAsia="zh-CN"/>
              </w:rPr>
              <w:t>按院方要求定期更换高效</w:t>
            </w:r>
            <w:r>
              <w:rPr>
                <w:rFonts w:hint="eastAsia" w:asciiTheme="minorEastAsia" w:hAnsiTheme="minorEastAsia" w:eastAsiaTheme="minorEastAsia" w:cstheme="minorEastAsia"/>
                <w:sz w:val="21"/>
                <w:szCs w:val="21"/>
                <w:highlight w:val="none"/>
                <w:u w:color="000000"/>
                <w:shd w:val="clear" w:color="auto" w:fill="auto"/>
                <w:rtl w:val="0"/>
                <w:lang w:val="zh-CN" w:eastAsia="zh-CN"/>
              </w:rPr>
              <w:t>）</w:t>
            </w:r>
          </w:p>
        </w:tc>
        <w:tc>
          <w:tcPr>
            <w:tcW w:w="3049"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82F08B0">
            <w:pPr>
              <w:rPr>
                <w:rFonts w:hint="default" w:asciiTheme="minorEastAsia" w:hAnsiTheme="minorEastAsia" w:eastAsiaTheme="minorEastAsia" w:cstheme="minorEastAsia"/>
                <w:sz w:val="21"/>
                <w:szCs w:val="21"/>
                <w:highlight w:val="none"/>
                <w:u w:color="000000"/>
                <w:shd w:val="clear" w:color="auto" w:fill="auto"/>
                <w:rtl w:val="0"/>
                <w:lang w:val="en-US" w:eastAsia="zh-CN"/>
              </w:rPr>
            </w:pPr>
            <w:r>
              <w:rPr>
                <w:rFonts w:hint="eastAsia" w:asciiTheme="minorEastAsia" w:hAnsiTheme="minorEastAsia" w:cstheme="minorEastAsia"/>
                <w:sz w:val="21"/>
                <w:szCs w:val="21"/>
                <w:highlight w:val="none"/>
                <w:u w:color="000000"/>
                <w:shd w:val="clear" w:color="auto" w:fill="auto"/>
                <w:rtl w:val="0"/>
                <w:lang w:val="en-US" w:eastAsia="zh-CN"/>
              </w:rPr>
              <w:t>每2年1次</w:t>
            </w:r>
          </w:p>
        </w:tc>
      </w:tr>
      <w:tr w14:paraId="5AE08F4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70" w:hRule="atLeast"/>
          <w:jc w:val="center"/>
        </w:trPr>
        <w:tc>
          <w:tcPr>
            <w:tcW w:w="1875" w:type="dxa"/>
            <w:vMerge w:val="restart"/>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DB135A2">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zh-CN" w:eastAsia="zh-CN"/>
              </w:rPr>
              <w:t>智能控制系统</w:t>
            </w:r>
          </w:p>
        </w:tc>
        <w:tc>
          <w:tcPr>
            <w:tcW w:w="437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2187395">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zh-CN" w:eastAsia="zh-CN"/>
              </w:rPr>
              <w:t>每天巡视强、弱电控制系统</w:t>
            </w:r>
          </w:p>
        </w:tc>
        <w:tc>
          <w:tcPr>
            <w:tcW w:w="3049"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23A6DE2">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en-US"/>
              </w:rPr>
              <w:t>365</w:t>
            </w:r>
            <w:r>
              <w:rPr>
                <w:rFonts w:hint="eastAsia" w:asciiTheme="minorEastAsia" w:hAnsiTheme="minorEastAsia" w:eastAsiaTheme="minorEastAsia" w:cstheme="minorEastAsia"/>
                <w:sz w:val="21"/>
                <w:szCs w:val="21"/>
                <w:highlight w:val="none"/>
                <w:u w:color="000000"/>
                <w:shd w:val="clear" w:color="auto" w:fill="auto"/>
                <w:rtl w:val="0"/>
              </w:rPr>
              <w:t>次</w:t>
            </w:r>
            <w:r>
              <w:rPr>
                <w:rFonts w:hint="eastAsia" w:asciiTheme="minorEastAsia" w:hAnsiTheme="minorEastAsia" w:eastAsiaTheme="minorEastAsia" w:cstheme="minorEastAsia"/>
                <w:sz w:val="21"/>
                <w:szCs w:val="21"/>
                <w:highlight w:val="none"/>
                <w:u w:color="000000"/>
                <w:shd w:val="clear" w:color="auto" w:fill="auto"/>
                <w:rtl w:val="0"/>
                <w:lang w:val="en-US"/>
              </w:rPr>
              <w:t>/</w:t>
            </w:r>
            <w:r>
              <w:rPr>
                <w:rFonts w:hint="eastAsia" w:asciiTheme="minorEastAsia" w:hAnsiTheme="minorEastAsia" w:eastAsiaTheme="minorEastAsia" w:cstheme="minorEastAsia"/>
                <w:sz w:val="21"/>
                <w:szCs w:val="21"/>
                <w:highlight w:val="none"/>
                <w:u w:color="000000"/>
                <w:shd w:val="clear" w:color="auto" w:fill="auto"/>
                <w:rtl w:val="0"/>
              </w:rPr>
              <w:t>年</w:t>
            </w:r>
          </w:p>
        </w:tc>
      </w:tr>
      <w:tr w14:paraId="024D7BC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70" w:hRule="atLeast"/>
          <w:jc w:val="center"/>
        </w:trPr>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FFFFFF"/>
          </w:tcPr>
          <w:p w14:paraId="104C6D5E">
            <w:pPr>
              <w:rPr>
                <w:rFonts w:hint="eastAsia" w:asciiTheme="minorEastAsia" w:hAnsiTheme="minorEastAsia" w:eastAsiaTheme="minorEastAsia" w:cstheme="minorEastAsia"/>
                <w:sz w:val="21"/>
                <w:szCs w:val="21"/>
                <w:highlight w:val="none"/>
              </w:rPr>
            </w:pPr>
          </w:p>
        </w:tc>
        <w:tc>
          <w:tcPr>
            <w:tcW w:w="437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8EA8ACA">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zh-CN" w:eastAsia="zh-CN"/>
              </w:rPr>
              <w:t>配电柜检测、维护</w:t>
            </w:r>
          </w:p>
        </w:tc>
        <w:tc>
          <w:tcPr>
            <w:tcW w:w="3049"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D733556">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en-US"/>
              </w:rPr>
              <w:t>4</w:t>
            </w:r>
            <w:r>
              <w:rPr>
                <w:rFonts w:hint="eastAsia" w:asciiTheme="minorEastAsia" w:hAnsiTheme="minorEastAsia" w:eastAsiaTheme="minorEastAsia" w:cstheme="minorEastAsia"/>
                <w:sz w:val="21"/>
                <w:szCs w:val="21"/>
                <w:highlight w:val="none"/>
                <w:u w:color="000000"/>
                <w:shd w:val="clear" w:color="auto" w:fill="auto"/>
                <w:rtl w:val="0"/>
              </w:rPr>
              <w:t>次</w:t>
            </w:r>
            <w:r>
              <w:rPr>
                <w:rFonts w:hint="eastAsia" w:asciiTheme="minorEastAsia" w:hAnsiTheme="minorEastAsia" w:eastAsiaTheme="minorEastAsia" w:cstheme="minorEastAsia"/>
                <w:sz w:val="21"/>
                <w:szCs w:val="21"/>
                <w:highlight w:val="none"/>
                <w:u w:color="000000"/>
                <w:shd w:val="clear" w:color="auto" w:fill="auto"/>
                <w:rtl w:val="0"/>
                <w:lang w:val="en-US"/>
              </w:rPr>
              <w:t>/</w:t>
            </w:r>
            <w:r>
              <w:rPr>
                <w:rFonts w:hint="eastAsia" w:asciiTheme="minorEastAsia" w:hAnsiTheme="minorEastAsia" w:eastAsiaTheme="minorEastAsia" w:cstheme="minorEastAsia"/>
                <w:sz w:val="21"/>
                <w:szCs w:val="21"/>
                <w:highlight w:val="none"/>
                <w:u w:color="000000"/>
                <w:shd w:val="clear" w:color="auto" w:fill="auto"/>
                <w:rtl w:val="0"/>
              </w:rPr>
              <w:t>年</w:t>
            </w:r>
          </w:p>
        </w:tc>
      </w:tr>
      <w:tr w14:paraId="1164312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70" w:hRule="atLeast"/>
          <w:jc w:val="center"/>
        </w:trPr>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FFFFFF"/>
          </w:tcPr>
          <w:p w14:paraId="2FCE17C4">
            <w:pPr>
              <w:rPr>
                <w:rFonts w:hint="eastAsia" w:asciiTheme="minorEastAsia" w:hAnsiTheme="minorEastAsia" w:eastAsiaTheme="minorEastAsia" w:cstheme="minorEastAsia"/>
                <w:sz w:val="21"/>
                <w:szCs w:val="21"/>
                <w:highlight w:val="none"/>
              </w:rPr>
            </w:pPr>
          </w:p>
        </w:tc>
        <w:tc>
          <w:tcPr>
            <w:tcW w:w="437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D3A1D66">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zh-CN" w:eastAsia="zh-CN"/>
              </w:rPr>
              <w:t>线路端子坚固</w:t>
            </w:r>
          </w:p>
        </w:tc>
        <w:tc>
          <w:tcPr>
            <w:tcW w:w="3049"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35B21F6">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en-US"/>
              </w:rPr>
              <w:t>2</w:t>
            </w:r>
            <w:r>
              <w:rPr>
                <w:rFonts w:hint="eastAsia" w:asciiTheme="minorEastAsia" w:hAnsiTheme="minorEastAsia" w:eastAsiaTheme="minorEastAsia" w:cstheme="minorEastAsia"/>
                <w:sz w:val="21"/>
                <w:szCs w:val="21"/>
                <w:highlight w:val="none"/>
                <w:u w:color="000000"/>
                <w:shd w:val="clear" w:color="auto" w:fill="auto"/>
                <w:rtl w:val="0"/>
              </w:rPr>
              <w:t>次</w:t>
            </w:r>
            <w:r>
              <w:rPr>
                <w:rFonts w:hint="eastAsia" w:asciiTheme="minorEastAsia" w:hAnsiTheme="minorEastAsia" w:eastAsiaTheme="minorEastAsia" w:cstheme="minorEastAsia"/>
                <w:sz w:val="21"/>
                <w:szCs w:val="21"/>
                <w:highlight w:val="none"/>
                <w:u w:color="000000"/>
                <w:shd w:val="clear" w:color="auto" w:fill="auto"/>
                <w:rtl w:val="0"/>
                <w:lang w:val="en-US"/>
              </w:rPr>
              <w:t>/</w:t>
            </w:r>
            <w:r>
              <w:rPr>
                <w:rFonts w:hint="eastAsia" w:asciiTheme="minorEastAsia" w:hAnsiTheme="minorEastAsia" w:eastAsiaTheme="minorEastAsia" w:cstheme="minorEastAsia"/>
                <w:sz w:val="21"/>
                <w:szCs w:val="21"/>
                <w:highlight w:val="none"/>
                <w:u w:color="000000"/>
                <w:shd w:val="clear" w:color="auto" w:fill="auto"/>
                <w:rtl w:val="0"/>
              </w:rPr>
              <w:t>年</w:t>
            </w:r>
          </w:p>
        </w:tc>
      </w:tr>
      <w:tr w14:paraId="19D8EF4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70" w:hRule="atLeast"/>
          <w:jc w:val="center"/>
        </w:trPr>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FFFFFF"/>
          </w:tcPr>
          <w:p w14:paraId="020C0A75">
            <w:pPr>
              <w:rPr>
                <w:rFonts w:hint="eastAsia" w:asciiTheme="minorEastAsia" w:hAnsiTheme="minorEastAsia" w:eastAsiaTheme="minorEastAsia" w:cstheme="minorEastAsia"/>
                <w:sz w:val="21"/>
                <w:szCs w:val="21"/>
                <w:highlight w:val="none"/>
              </w:rPr>
            </w:pPr>
          </w:p>
        </w:tc>
        <w:tc>
          <w:tcPr>
            <w:tcW w:w="437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164996">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zh-CN" w:eastAsia="zh-CN"/>
              </w:rPr>
              <w:t>线路安全电阻检测</w:t>
            </w:r>
          </w:p>
        </w:tc>
        <w:tc>
          <w:tcPr>
            <w:tcW w:w="3049"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FE42F1F">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en-US"/>
              </w:rPr>
              <w:t>12</w:t>
            </w:r>
            <w:r>
              <w:rPr>
                <w:rFonts w:hint="eastAsia" w:asciiTheme="minorEastAsia" w:hAnsiTheme="minorEastAsia" w:eastAsiaTheme="minorEastAsia" w:cstheme="minorEastAsia"/>
                <w:sz w:val="21"/>
                <w:szCs w:val="21"/>
                <w:highlight w:val="none"/>
                <w:u w:color="000000"/>
                <w:shd w:val="clear" w:color="auto" w:fill="auto"/>
                <w:rtl w:val="0"/>
              </w:rPr>
              <w:t>次</w:t>
            </w:r>
            <w:r>
              <w:rPr>
                <w:rFonts w:hint="eastAsia" w:asciiTheme="minorEastAsia" w:hAnsiTheme="minorEastAsia" w:eastAsiaTheme="minorEastAsia" w:cstheme="minorEastAsia"/>
                <w:sz w:val="21"/>
                <w:szCs w:val="21"/>
                <w:highlight w:val="none"/>
                <w:u w:color="000000"/>
                <w:shd w:val="clear" w:color="auto" w:fill="auto"/>
                <w:rtl w:val="0"/>
                <w:lang w:val="en-US"/>
              </w:rPr>
              <w:t>/</w:t>
            </w:r>
            <w:r>
              <w:rPr>
                <w:rFonts w:hint="eastAsia" w:asciiTheme="minorEastAsia" w:hAnsiTheme="minorEastAsia" w:eastAsiaTheme="minorEastAsia" w:cstheme="minorEastAsia"/>
                <w:sz w:val="21"/>
                <w:szCs w:val="21"/>
                <w:highlight w:val="none"/>
                <w:u w:color="000000"/>
                <w:shd w:val="clear" w:color="auto" w:fill="auto"/>
                <w:rtl w:val="0"/>
              </w:rPr>
              <w:t>年</w:t>
            </w:r>
          </w:p>
        </w:tc>
      </w:tr>
      <w:tr w14:paraId="330BE81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70" w:hRule="atLeast"/>
          <w:jc w:val="center"/>
        </w:trPr>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FFFFFF"/>
          </w:tcPr>
          <w:p w14:paraId="4B327D46">
            <w:pPr>
              <w:rPr>
                <w:rFonts w:hint="eastAsia" w:asciiTheme="minorEastAsia" w:hAnsiTheme="minorEastAsia" w:eastAsiaTheme="minorEastAsia" w:cstheme="minorEastAsia"/>
                <w:sz w:val="21"/>
                <w:szCs w:val="21"/>
                <w:highlight w:val="none"/>
              </w:rPr>
            </w:pPr>
          </w:p>
        </w:tc>
        <w:tc>
          <w:tcPr>
            <w:tcW w:w="437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3D4FC7B">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zh-CN" w:eastAsia="zh-CN"/>
              </w:rPr>
              <w:t>系统功能检测</w:t>
            </w:r>
          </w:p>
        </w:tc>
        <w:tc>
          <w:tcPr>
            <w:tcW w:w="3049"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BB71EA7">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en-US"/>
              </w:rPr>
              <w:t>4</w:t>
            </w:r>
            <w:r>
              <w:rPr>
                <w:rFonts w:hint="eastAsia" w:asciiTheme="minorEastAsia" w:hAnsiTheme="minorEastAsia" w:eastAsiaTheme="minorEastAsia" w:cstheme="minorEastAsia"/>
                <w:sz w:val="21"/>
                <w:szCs w:val="21"/>
                <w:highlight w:val="none"/>
                <w:u w:color="000000"/>
                <w:shd w:val="clear" w:color="auto" w:fill="auto"/>
                <w:rtl w:val="0"/>
              </w:rPr>
              <w:t>次</w:t>
            </w:r>
            <w:r>
              <w:rPr>
                <w:rFonts w:hint="eastAsia" w:asciiTheme="minorEastAsia" w:hAnsiTheme="minorEastAsia" w:eastAsiaTheme="minorEastAsia" w:cstheme="minorEastAsia"/>
                <w:sz w:val="21"/>
                <w:szCs w:val="21"/>
                <w:highlight w:val="none"/>
                <w:u w:color="000000"/>
                <w:shd w:val="clear" w:color="auto" w:fill="auto"/>
                <w:rtl w:val="0"/>
                <w:lang w:val="en-US"/>
              </w:rPr>
              <w:t>/</w:t>
            </w:r>
            <w:r>
              <w:rPr>
                <w:rFonts w:hint="eastAsia" w:asciiTheme="minorEastAsia" w:hAnsiTheme="minorEastAsia" w:eastAsiaTheme="minorEastAsia" w:cstheme="minorEastAsia"/>
                <w:sz w:val="21"/>
                <w:szCs w:val="21"/>
                <w:highlight w:val="none"/>
                <w:u w:color="000000"/>
                <w:shd w:val="clear" w:color="auto" w:fill="auto"/>
                <w:rtl w:val="0"/>
              </w:rPr>
              <w:t>年</w:t>
            </w:r>
          </w:p>
        </w:tc>
      </w:tr>
      <w:tr w14:paraId="3844A64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70" w:hRule="atLeast"/>
          <w:jc w:val="center"/>
        </w:trPr>
        <w:tc>
          <w:tcPr>
            <w:tcW w:w="1875" w:type="dxa"/>
            <w:vMerge w:val="restart"/>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CA765A4">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zh-CN" w:eastAsia="zh-CN"/>
              </w:rPr>
              <w:t>空调小系统</w:t>
            </w:r>
          </w:p>
        </w:tc>
        <w:tc>
          <w:tcPr>
            <w:tcW w:w="437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FEA720F">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zh-CN" w:eastAsia="zh-CN"/>
              </w:rPr>
              <w:t>每季度主机检测</w:t>
            </w:r>
          </w:p>
        </w:tc>
        <w:tc>
          <w:tcPr>
            <w:tcW w:w="3049"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5AE0CB8">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en-US"/>
              </w:rPr>
              <w:t>4</w:t>
            </w:r>
            <w:r>
              <w:rPr>
                <w:rFonts w:hint="eastAsia" w:asciiTheme="minorEastAsia" w:hAnsiTheme="minorEastAsia" w:eastAsiaTheme="minorEastAsia" w:cstheme="minorEastAsia"/>
                <w:sz w:val="21"/>
                <w:szCs w:val="21"/>
                <w:highlight w:val="none"/>
                <w:u w:color="000000"/>
                <w:shd w:val="clear" w:color="auto" w:fill="auto"/>
                <w:rtl w:val="0"/>
              </w:rPr>
              <w:t>次</w:t>
            </w:r>
            <w:r>
              <w:rPr>
                <w:rFonts w:hint="eastAsia" w:asciiTheme="minorEastAsia" w:hAnsiTheme="minorEastAsia" w:eastAsiaTheme="minorEastAsia" w:cstheme="minorEastAsia"/>
                <w:sz w:val="21"/>
                <w:szCs w:val="21"/>
                <w:highlight w:val="none"/>
                <w:u w:color="000000"/>
                <w:shd w:val="clear" w:color="auto" w:fill="auto"/>
                <w:rtl w:val="0"/>
                <w:lang w:val="en-US"/>
              </w:rPr>
              <w:t>/</w:t>
            </w:r>
            <w:r>
              <w:rPr>
                <w:rFonts w:hint="eastAsia" w:asciiTheme="minorEastAsia" w:hAnsiTheme="minorEastAsia" w:eastAsiaTheme="minorEastAsia" w:cstheme="minorEastAsia"/>
                <w:sz w:val="21"/>
                <w:szCs w:val="21"/>
                <w:highlight w:val="none"/>
                <w:u w:color="000000"/>
                <w:shd w:val="clear" w:color="auto" w:fill="auto"/>
                <w:rtl w:val="0"/>
              </w:rPr>
              <w:t>年</w:t>
            </w:r>
          </w:p>
        </w:tc>
      </w:tr>
      <w:tr w14:paraId="6560EC3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70" w:hRule="atLeast"/>
          <w:jc w:val="center"/>
        </w:trPr>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FFFFFF"/>
          </w:tcPr>
          <w:p w14:paraId="75DB5803">
            <w:pPr>
              <w:rPr>
                <w:rFonts w:hint="eastAsia" w:asciiTheme="minorEastAsia" w:hAnsiTheme="minorEastAsia" w:eastAsiaTheme="minorEastAsia" w:cstheme="minorEastAsia"/>
                <w:sz w:val="21"/>
                <w:szCs w:val="21"/>
                <w:highlight w:val="none"/>
              </w:rPr>
            </w:pPr>
          </w:p>
        </w:tc>
        <w:tc>
          <w:tcPr>
            <w:tcW w:w="437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9D32D07">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zh-CN" w:eastAsia="zh-CN"/>
              </w:rPr>
              <w:t>管路压力检测</w:t>
            </w:r>
          </w:p>
        </w:tc>
        <w:tc>
          <w:tcPr>
            <w:tcW w:w="3049"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5CAE1FD">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en-US"/>
              </w:rPr>
              <w:t>2</w:t>
            </w:r>
            <w:r>
              <w:rPr>
                <w:rFonts w:hint="eastAsia" w:asciiTheme="minorEastAsia" w:hAnsiTheme="minorEastAsia" w:eastAsiaTheme="minorEastAsia" w:cstheme="minorEastAsia"/>
                <w:sz w:val="21"/>
                <w:szCs w:val="21"/>
                <w:highlight w:val="none"/>
                <w:u w:color="000000"/>
                <w:shd w:val="clear" w:color="auto" w:fill="auto"/>
                <w:rtl w:val="0"/>
              </w:rPr>
              <w:t>次</w:t>
            </w:r>
            <w:r>
              <w:rPr>
                <w:rFonts w:hint="eastAsia" w:asciiTheme="minorEastAsia" w:hAnsiTheme="minorEastAsia" w:eastAsiaTheme="minorEastAsia" w:cstheme="minorEastAsia"/>
                <w:sz w:val="21"/>
                <w:szCs w:val="21"/>
                <w:highlight w:val="none"/>
                <w:u w:color="000000"/>
                <w:shd w:val="clear" w:color="auto" w:fill="auto"/>
                <w:rtl w:val="0"/>
                <w:lang w:val="en-US"/>
              </w:rPr>
              <w:t>/</w:t>
            </w:r>
            <w:r>
              <w:rPr>
                <w:rFonts w:hint="eastAsia" w:asciiTheme="minorEastAsia" w:hAnsiTheme="minorEastAsia" w:eastAsiaTheme="minorEastAsia" w:cstheme="minorEastAsia"/>
                <w:sz w:val="21"/>
                <w:szCs w:val="21"/>
                <w:highlight w:val="none"/>
                <w:u w:color="000000"/>
                <w:shd w:val="clear" w:color="auto" w:fill="auto"/>
                <w:rtl w:val="0"/>
              </w:rPr>
              <w:t>年</w:t>
            </w:r>
          </w:p>
        </w:tc>
      </w:tr>
      <w:tr w14:paraId="27FA176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70" w:hRule="atLeast"/>
          <w:jc w:val="center"/>
        </w:trPr>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FFFFFF"/>
          </w:tcPr>
          <w:p w14:paraId="7A78D42A">
            <w:pPr>
              <w:rPr>
                <w:rFonts w:hint="eastAsia" w:asciiTheme="minorEastAsia" w:hAnsiTheme="minorEastAsia" w:eastAsiaTheme="minorEastAsia" w:cstheme="minorEastAsia"/>
                <w:sz w:val="21"/>
                <w:szCs w:val="21"/>
                <w:highlight w:val="none"/>
              </w:rPr>
            </w:pPr>
          </w:p>
        </w:tc>
        <w:tc>
          <w:tcPr>
            <w:tcW w:w="437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24B8351">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zh-CN" w:eastAsia="zh-CN"/>
              </w:rPr>
              <w:t>冷冻水管道清洗</w:t>
            </w:r>
          </w:p>
        </w:tc>
        <w:tc>
          <w:tcPr>
            <w:tcW w:w="3049"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F77435B">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en-US"/>
              </w:rPr>
              <w:t>1</w:t>
            </w:r>
            <w:r>
              <w:rPr>
                <w:rFonts w:hint="eastAsia" w:asciiTheme="minorEastAsia" w:hAnsiTheme="minorEastAsia" w:eastAsiaTheme="minorEastAsia" w:cstheme="minorEastAsia"/>
                <w:sz w:val="21"/>
                <w:szCs w:val="21"/>
                <w:highlight w:val="none"/>
                <w:u w:color="000000"/>
                <w:shd w:val="clear" w:color="auto" w:fill="auto"/>
                <w:rtl w:val="0"/>
              </w:rPr>
              <w:t>次</w:t>
            </w:r>
            <w:r>
              <w:rPr>
                <w:rFonts w:hint="eastAsia" w:asciiTheme="minorEastAsia" w:hAnsiTheme="minorEastAsia" w:eastAsiaTheme="minorEastAsia" w:cstheme="minorEastAsia"/>
                <w:sz w:val="21"/>
                <w:szCs w:val="21"/>
                <w:highlight w:val="none"/>
                <w:u w:color="000000"/>
                <w:shd w:val="clear" w:color="auto" w:fill="auto"/>
                <w:rtl w:val="0"/>
                <w:lang w:val="en-US"/>
              </w:rPr>
              <w:t>/</w:t>
            </w:r>
            <w:r>
              <w:rPr>
                <w:rFonts w:hint="eastAsia" w:asciiTheme="minorEastAsia" w:hAnsiTheme="minorEastAsia" w:eastAsiaTheme="minorEastAsia" w:cstheme="minorEastAsia"/>
                <w:sz w:val="21"/>
                <w:szCs w:val="21"/>
                <w:highlight w:val="none"/>
                <w:u w:color="000000"/>
                <w:shd w:val="clear" w:color="auto" w:fill="auto"/>
                <w:rtl w:val="0"/>
              </w:rPr>
              <w:t>年</w:t>
            </w:r>
          </w:p>
        </w:tc>
      </w:tr>
      <w:tr w14:paraId="6816A8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70" w:hRule="atLeast"/>
          <w:jc w:val="center"/>
        </w:trPr>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FFFFFF"/>
          </w:tcPr>
          <w:p w14:paraId="107CA5A4">
            <w:pPr>
              <w:rPr>
                <w:rFonts w:hint="eastAsia" w:asciiTheme="minorEastAsia" w:hAnsiTheme="minorEastAsia" w:eastAsiaTheme="minorEastAsia" w:cstheme="minorEastAsia"/>
                <w:sz w:val="21"/>
                <w:szCs w:val="21"/>
                <w:highlight w:val="none"/>
              </w:rPr>
            </w:pPr>
          </w:p>
        </w:tc>
        <w:tc>
          <w:tcPr>
            <w:tcW w:w="437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A445E8F">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zh-CN" w:eastAsia="zh-CN"/>
              </w:rPr>
              <w:t>冷冻水管道保温</w:t>
            </w:r>
          </w:p>
        </w:tc>
        <w:tc>
          <w:tcPr>
            <w:tcW w:w="3049"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5A7FA2C">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en-US"/>
              </w:rPr>
              <w:t>1</w:t>
            </w:r>
            <w:r>
              <w:rPr>
                <w:rFonts w:hint="eastAsia" w:asciiTheme="minorEastAsia" w:hAnsiTheme="minorEastAsia" w:eastAsiaTheme="minorEastAsia" w:cstheme="minorEastAsia"/>
                <w:sz w:val="21"/>
                <w:szCs w:val="21"/>
                <w:highlight w:val="none"/>
                <w:u w:color="000000"/>
                <w:shd w:val="clear" w:color="auto" w:fill="auto"/>
                <w:rtl w:val="0"/>
              </w:rPr>
              <w:t>次</w:t>
            </w:r>
            <w:r>
              <w:rPr>
                <w:rFonts w:hint="eastAsia" w:asciiTheme="minorEastAsia" w:hAnsiTheme="minorEastAsia" w:eastAsiaTheme="minorEastAsia" w:cstheme="minorEastAsia"/>
                <w:sz w:val="21"/>
                <w:szCs w:val="21"/>
                <w:highlight w:val="none"/>
                <w:u w:color="000000"/>
                <w:shd w:val="clear" w:color="auto" w:fill="auto"/>
                <w:rtl w:val="0"/>
                <w:lang w:val="en-US"/>
              </w:rPr>
              <w:t>/</w:t>
            </w:r>
            <w:r>
              <w:rPr>
                <w:rFonts w:hint="eastAsia" w:asciiTheme="minorEastAsia" w:hAnsiTheme="minorEastAsia" w:eastAsiaTheme="minorEastAsia" w:cstheme="minorEastAsia"/>
                <w:sz w:val="21"/>
                <w:szCs w:val="21"/>
                <w:highlight w:val="none"/>
                <w:u w:color="000000"/>
                <w:shd w:val="clear" w:color="auto" w:fill="auto"/>
                <w:rtl w:val="0"/>
              </w:rPr>
              <w:t>年</w:t>
            </w:r>
          </w:p>
        </w:tc>
      </w:tr>
      <w:tr w14:paraId="16E9599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70" w:hRule="atLeast"/>
          <w:jc w:val="center"/>
        </w:trPr>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FFFFFF"/>
          </w:tcPr>
          <w:p w14:paraId="36FBF2C2">
            <w:pPr>
              <w:rPr>
                <w:rFonts w:hint="eastAsia" w:asciiTheme="minorEastAsia" w:hAnsiTheme="minorEastAsia" w:eastAsiaTheme="minorEastAsia" w:cstheme="minorEastAsia"/>
                <w:sz w:val="21"/>
                <w:szCs w:val="21"/>
                <w:highlight w:val="none"/>
              </w:rPr>
            </w:pPr>
          </w:p>
        </w:tc>
        <w:tc>
          <w:tcPr>
            <w:tcW w:w="437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7BD8949">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zh-CN" w:eastAsia="zh-CN"/>
              </w:rPr>
              <w:t>水泵设备每月巡查</w:t>
            </w:r>
          </w:p>
        </w:tc>
        <w:tc>
          <w:tcPr>
            <w:tcW w:w="3049"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DAE3D25">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en-US"/>
              </w:rPr>
              <w:t>52</w:t>
            </w:r>
            <w:r>
              <w:rPr>
                <w:rFonts w:hint="eastAsia" w:asciiTheme="minorEastAsia" w:hAnsiTheme="minorEastAsia" w:eastAsiaTheme="minorEastAsia" w:cstheme="minorEastAsia"/>
                <w:sz w:val="21"/>
                <w:szCs w:val="21"/>
                <w:highlight w:val="none"/>
                <w:u w:color="000000"/>
                <w:shd w:val="clear" w:color="auto" w:fill="auto"/>
                <w:rtl w:val="0"/>
              </w:rPr>
              <w:t>次</w:t>
            </w:r>
            <w:r>
              <w:rPr>
                <w:rFonts w:hint="eastAsia" w:asciiTheme="minorEastAsia" w:hAnsiTheme="minorEastAsia" w:eastAsiaTheme="minorEastAsia" w:cstheme="minorEastAsia"/>
                <w:sz w:val="21"/>
                <w:szCs w:val="21"/>
                <w:highlight w:val="none"/>
                <w:u w:color="000000"/>
                <w:shd w:val="clear" w:color="auto" w:fill="auto"/>
                <w:rtl w:val="0"/>
                <w:lang w:val="en-US"/>
              </w:rPr>
              <w:t>/</w:t>
            </w:r>
            <w:r>
              <w:rPr>
                <w:rFonts w:hint="eastAsia" w:asciiTheme="minorEastAsia" w:hAnsiTheme="minorEastAsia" w:eastAsiaTheme="minorEastAsia" w:cstheme="minorEastAsia"/>
                <w:sz w:val="21"/>
                <w:szCs w:val="21"/>
                <w:highlight w:val="none"/>
                <w:u w:color="000000"/>
                <w:shd w:val="clear" w:color="auto" w:fill="auto"/>
                <w:rtl w:val="0"/>
              </w:rPr>
              <w:t>年</w:t>
            </w:r>
          </w:p>
        </w:tc>
      </w:tr>
      <w:tr w14:paraId="04DEFD8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70" w:hRule="atLeast"/>
          <w:jc w:val="center"/>
        </w:trPr>
        <w:tc>
          <w:tcPr>
            <w:tcW w:w="187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37F4A2C">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zh-TW" w:eastAsia="zh-TW"/>
              </w:rPr>
              <w:t>日常巡查</w:t>
            </w:r>
          </w:p>
        </w:tc>
        <w:tc>
          <w:tcPr>
            <w:tcW w:w="437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5034B18">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zh-CN" w:eastAsia="zh-CN"/>
              </w:rPr>
              <w:t>系统设备运行检查（包含预防性维修）</w:t>
            </w:r>
          </w:p>
        </w:tc>
        <w:tc>
          <w:tcPr>
            <w:tcW w:w="3049"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0DB1038">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en-US"/>
              </w:rPr>
              <w:t>365</w:t>
            </w:r>
            <w:r>
              <w:rPr>
                <w:rFonts w:hint="eastAsia" w:asciiTheme="minorEastAsia" w:hAnsiTheme="minorEastAsia" w:eastAsiaTheme="minorEastAsia" w:cstheme="minorEastAsia"/>
                <w:sz w:val="21"/>
                <w:szCs w:val="21"/>
                <w:highlight w:val="none"/>
                <w:u w:color="000000"/>
                <w:shd w:val="clear" w:color="auto" w:fill="auto"/>
                <w:rtl w:val="0"/>
              </w:rPr>
              <w:t>次</w:t>
            </w:r>
            <w:r>
              <w:rPr>
                <w:rFonts w:hint="eastAsia" w:asciiTheme="minorEastAsia" w:hAnsiTheme="minorEastAsia" w:eastAsiaTheme="minorEastAsia" w:cstheme="minorEastAsia"/>
                <w:sz w:val="21"/>
                <w:szCs w:val="21"/>
                <w:highlight w:val="none"/>
                <w:u w:color="000000"/>
                <w:shd w:val="clear" w:color="auto" w:fill="auto"/>
                <w:rtl w:val="0"/>
                <w:lang w:val="en-US"/>
              </w:rPr>
              <w:t>/</w:t>
            </w:r>
            <w:r>
              <w:rPr>
                <w:rFonts w:hint="eastAsia" w:asciiTheme="minorEastAsia" w:hAnsiTheme="minorEastAsia" w:eastAsiaTheme="minorEastAsia" w:cstheme="minorEastAsia"/>
                <w:sz w:val="21"/>
                <w:szCs w:val="21"/>
                <w:highlight w:val="none"/>
                <w:u w:color="000000"/>
                <w:shd w:val="clear" w:color="auto" w:fill="auto"/>
                <w:rtl w:val="0"/>
              </w:rPr>
              <w:t>年</w:t>
            </w:r>
          </w:p>
        </w:tc>
      </w:tr>
      <w:tr w14:paraId="37FBC10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70" w:hRule="atLeast"/>
          <w:jc w:val="center"/>
        </w:trPr>
        <w:tc>
          <w:tcPr>
            <w:tcW w:w="187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62BD2CB">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zh-CN" w:eastAsia="zh-CN"/>
              </w:rPr>
              <w:t>应急维修</w:t>
            </w:r>
          </w:p>
        </w:tc>
        <w:tc>
          <w:tcPr>
            <w:tcW w:w="437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7D6AEB5">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zh-CN" w:eastAsia="zh-CN"/>
              </w:rPr>
              <w:t>突发故障维修</w:t>
            </w:r>
          </w:p>
        </w:tc>
        <w:tc>
          <w:tcPr>
            <w:tcW w:w="3049"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8546252">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ja-JP" w:eastAsia="ja-JP"/>
              </w:rPr>
              <w:t>不定期</w:t>
            </w:r>
          </w:p>
        </w:tc>
      </w:tr>
      <w:tr w14:paraId="1556829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70" w:hRule="atLeast"/>
          <w:jc w:val="center"/>
        </w:trPr>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8A2EEF">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zh-TW" w:eastAsia="zh-TW"/>
              </w:rPr>
              <w:t>空调机组及管理</w:t>
            </w:r>
          </w:p>
        </w:tc>
        <w:tc>
          <w:tcPr>
            <w:tcW w:w="437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47B4F5E">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zh-CN" w:eastAsia="zh-CN"/>
              </w:rPr>
              <w:t>按要求调节机组运行参数</w:t>
            </w:r>
          </w:p>
        </w:tc>
        <w:tc>
          <w:tcPr>
            <w:tcW w:w="3049"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CFE84AD">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en-US"/>
              </w:rPr>
              <w:t>4</w:t>
            </w:r>
            <w:r>
              <w:rPr>
                <w:rFonts w:hint="eastAsia" w:asciiTheme="minorEastAsia" w:hAnsiTheme="minorEastAsia" w:eastAsiaTheme="minorEastAsia" w:cstheme="minorEastAsia"/>
                <w:sz w:val="21"/>
                <w:szCs w:val="21"/>
                <w:highlight w:val="none"/>
                <w:u w:color="000000"/>
                <w:shd w:val="clear" w:color="auto" w:fill="auto"/>
                <w:rtl w:val="0"/>
              </w:rPr>
              <w:t>次</w:t>
            </w:r>
            <w:r>
              <w:rPr>
                <w:rFonts w:hint="eastAsia" w:asciiTheme="minorEastAsia" w:hAnsiTheme="minorEastAsia" w:eastAsiaTheme="minorEastAsia" w:cstheme="minorEastAsia"/>
                <w:sz w:val="21"/>
                <w:szCs w:val="21"/>
                <w:highlight w:val="none"/>
                <w:u w:color="000000"/>
                <w:shd w:val="clear" w:color="auto" w:fill="auto"/>
                <w:rtl w:val="0"/>
                <w:lang w:val="en-US"/>
              </w:rPr>
              <w:t>/</w:t>
            </w:r>
            <w:r>
              <w:rPr>
                <w:rFonts w:hint="eastAsia" w:asciiTheme="minorEastAsia" w:hAnsiTheme="minorEastAsia" w:eastAsiaTheme="minorEastAsia" w:cstheme="minorEastAsia"/>
                <w:sz w:val="21"/>
                <w:szCs w:val="21"/>
                <w:highlight w:val="none"/>
                <w:u w:color="000000"/>
                <w:shd w:val="clear" w:color="auto" w:fill="auto"/>
                <w:rtl w:val="0"/>
              </w:rPr>
              <w:t>年</w:t>
            </w:r>
          </w:p>
        </w:tc>
      </w:tr>
      <w:tr w14:paraId="62E2A00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70" w:hRule="atLeast"/>
          <w:jc w:val="center"/>
        </w:trPr>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2E8E95A5">
            <w:pPr>
              <w:rPr>
                <w:rFonts w:hint="eastAsia" w:asciiTheme="minorEastAsia" w:hAnsiTheme="minorEastAsia" w:eastAsiaTheme="minorEastAsia" w:cstheme="minorEastAsia"/>
                <w:sz w:val="21"/>
                <w:szCs w:val="21"/>
                <w:highlight w:val="none"/>
              </w:rPr>
            </w:pPr>
          </w:p>
        </w:tc>
        <w:tc>
          <w:tcPr>
            <w:tcW w:w="437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11B0522">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zh-CN" w:eastAsia="zh-CN"/>
              </w:rPr>
              <w:t>检查确认油位是否正常和制冷剂量是否充足</w:t>
            </w:r>
          </w:p>
        </w:tc>
        <w:tc>
          <w:tcPr>
            <w:tcW w:w="3049"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072C8F">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en-US"/>
              </w:rPr>
              <w:t>4</w:t>
            </w:r>
            <w:r>
              <w:rPr>
                <w:rFonts w:hint="eastAsia" w:asciiTheme="minorEastAsia" w:hAnsiTheme="minorEastAsia" w:eastAsiaTheme="minorEastAsia" w:cstheme="minorEastAsia"/>
                <w:sz w:val="21"/>
                <w:szCs w:val="21"/>
                <w:highlight w:val="none"/>
                <w:u w:color="000000"/>
                <w:shd w:val="clear" w:color="auto" w:fill="auto"/>
                <w:rtl w:val="0"/>
              </w:rPr>
              <w:t>次</w:t>
            </w:r>
            <w:r>
              <w:rPr>
                <w:rFonts w:hint="eastAsia" w:asciiTheme="minorEastAsia" w:hAnsiTheme="minorEastAsia" w:eastAsiaTheme="minorEastAsia" w:cstheme="minorEastAsia"/>
                <w:sz w:val="21"/>
                <w:szCs w:val="21"/>
                <w:highlight w:val="none"/>
                <w:u w:color="000000"/>
                <w:shd w:val="clear" w:color="auto" w:fill="auto"/>
                <w:rtl w:val="0"/>
                <w:lang w:val="en-US"/>
              </w:rPr>
              <w:t>/</w:t>
            </w:r>
            <w:r>
              <w:rPr>
                <w:rFonts w:hint="eastAsia" w:asciiTheme="minorEastAsia" w:hAnsiTheme="minorEastAsia" w:eastAsiaTheme="minorEastAsia" w:cstheme="minorEastAsia"/>
                <w:sz w:val="21"/>
                <w:szCs w:val="21"/>
                <w:highlight w:val="none"/>
                <w:u w:color="000000"/>
                <w:shd w:val="clear" w:color="auto" w:fill="auto"/>
                <w:rtl w:val="0"/>
              </w:rPr>
              <w:t>年</w:t>
            </w:r>
          </w:p>
        </w:tc>
      </w:tr>
      <w:tr w14:paraId="410E7B3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70" w:hRule="atLeast"/>
          <w:jc w:val="center"/>
        </w:trPr>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7A851587">
            <w:pPr>
              <w:rPr>
                <w:rFonts w:hint="eastAsia" w:asciiTheme="minorEastAsia" w:hAnsiTheme="minorEastAsia" w:eastAsiaTheme="minorEastAsia" w:cstheme="minorEastAsia"/>
                <w:sz w:val="21"/>
                <w:szCs w:val="21"/>
                <w:highlight w:val="none"/>
              </w:rPr>
            </w:pPr>
          </w:p>
        </w:tc>
        <w:tc>
          <w:tcPr>
            <w:tcW w:w="437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ACE5C64">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zh-CN" w:eastAsia="zh-CN"/>
              </w:rPr>
              <w:t>检查油温和油加热器工作是否正常</w:t>
            </w:r>
          </w:p>
        </w:tc>
        <w:tc>
          <w:tcPr>
            <w:tcW w:w="3049"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431346E">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en-US"/>
              </w:rPr>
              <w:t>4</w:t>
            </w:r>
            <w:r>
              <w:rPr>
                <w:rFonts w:hint="eastAsia" w:asciiTheme="minorEastAsia" w:hAnsiTheme="minorEastAsia" w:eastAsiaTheme="minorEastAsia" w:cstheme="minorEastAsia"/>
                <w:sz w:val="21"/>
                <w:szCs w:val="21"/>
                <w:highlight w:val="none"/>
                <w:u w:color="000000"/>
                <w:shd w:val="clear" w:color="auto" w:fill="auto"/>
                <w:rtl w:val="0"/>
              </w:rPr>
              <w:t>次</w:t>
            </w:r>
            <w:r>
              <w:rPr>
                <w:rFonts w:hint="eastAsia" w:asciiTheme="minorEastAsia" w:hAnsiTheme="minorEastAsia" w:eastAsiaTheme="minorEastAsia" w:cstheme="minorEastAsia"/>
                <w:sz w:val="21"/>
                <w:szCs w:val="21"/>
                <w:highlight w:val="none"/>
                <w:u w:color="000000"/>
                <w:shd w:val="clear" w:color="auto" w:fill="auto"/>
                <w:rtl w:val="0"/>
                <w:lang w:val="en-US"/>
              </w:rPr>
              <w:t>/</w:t>
            </w:r>
            <w:r>
              <w:rPr>
                <w:rFonts w:hint="eastAsia" w:asciiTheme="minorEastAsia" w:hAnsiTheme="minorEastAsia" w:eastAsiaTheme="minorEastAsia" w:cstheme="minorEastAsia"/>
                <w:sz w:val="21"/>
                <w:szCs w:val="21"/>
                <w:highlight w:val="none"/>
                <w:u w:color="000000"/>
                <w:shd w:val="clear" w:color="auto" w:fill="auto"/>
                <w:rtl w:val="0"/>
              </w:rPr>
              <w:t>年</w:t>
            </w:r>
          </w:p>
        </w:tc>
      </w:tr>
      <w:tr w14:paraId="6F7F147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70" w:hRule="atLeast"/>
          <w:jc w:val="center"/>
        </w:trPr>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6BA1A3D7">
            <w:pPr>
              <w:rPr>
                <w:rFonts w:hint="eastAsia" w:asciiTheme="minorEastAsia" w:hAnsiTheme="minorEastAsia" w:eastAsiaTheme="minorEastAsia" w:cstheme="minorEastAsia"/>
                <w:sz w:val="21"/>
                <w:szCs w:val="21"/>
                <w:highlight w:val="none"/>
              </w:rPr>
            </w:pPr>
          </w:p>
        </w:tc>
        <w:tc>
          <w:tcPr>
            <w:tcW w:w="437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69A75E">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zh-CN" w:eastAsia="zh-CN"/>
              </w:rPr>
              <w:t>检查压缩机电机运行状态</w:t>
            </w:r>
          </w:p>
        </w:tc>
        <w:tc>
          <w:tcPr>
            <w:tcW w:w="3049"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4F118A0">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en-US"/>
              </w:rPr>
              <w:t>4</w:t>
            </w:r>
            <w:r>
              <w:rPr>
                <w:rFonts w:hint="eastAsia" w:asciiTheme="minorEastAsia" w:hAnsiTheme="minorEastAsia" w:eastAsiaTheme="minorEastAsia" w:cstheme="minorEastAsia"/>
                <w:sz w:val="21"/>
                <w:szCs w:val="21"/>
                <w:highlight w:val="none"/>
                <w:u w:color="000000"/>
                <w:shd w:val="clear" w:color="auto" w:fill="auto"/>
                <w:rtl w:val="0"/>
              </w:rPr>
              <w:t>次</w:t>
            </w:r>
            <w:r>
              <w:rPr>
                <w:rFonts w:hint="eastAsia" w:asciiTheme="minorEastAsia" w:hAnsiTheme="minorEastAsia" w:eastAsiaTheme="minorEastAsia" w:cstheme="minorEastAsia"/>
                <w:sz w:val="21"/>
                <w:szCs w:val="21"/>
                <w:highlight w:val="none"/>
                <w:u w:color="000000"/>
                <w:shd w:val="clear" w:color="auto" w:fill="auto"/>
                <w:rtl w:val="0"/>
                <w:lang w:val="en-US"/>
              </w:rPr>
              <w:t>/</w:t>
            </w:r>
            <w:r>
              <w:rPr>
                <w:rFonts w:hint="eastAsia" w:asciiTheme="minorEastAsia" w:hAnsiTheme="minorEastAsia" w:eastAsiaTheme="minorEastAsia" w:cstheme="minorEastAsia"/>
                <w:sz w:val="21"/>
                <w:szCs w:val="21"/>
                <w:highlight w:val="none"/>
                <w:u w:color="000000"/>
                <w:shd w:val="clear" w:color="auto" w:fill="auto"/>
                <w:rtl w:val="0"/>
              </w:rPr>
              <w:t>年</w:t>
            </w:r>
          </w:p>
        </w:tc>
      </w:tr>
    </w:tbl>
    <w:p w14:paraId="485A2778">
      <w:pPr>
        <w:widowControl w:val="0"/>
        <w:jc w:val="center"/>
        <w:rPr>
          <w:rFonts w:hint="eastAsia" w:asciiTheme="minorEastAsia" w:hAnsiTheme="minorEastAsia" w:eastAsiaTheme="minorEastAsia" w:cstheme="minorEastAsia"/>
          <w:color w:val="FF0000"/>
          <w:sz w:val="21"/>
          <w:szCs w:val="21"/>
          <w:highlight w:val="none"/>
          <w:u w:color="FF0000"/>
        </w:rPr>
      </w:pPr>
    </w:p>
    <w:p w14:paraId="71890B6E">
      <w:pPr>
        <w:spacing w:line="2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tl w:val="0"/>
          <w:lang w:val="en-US"/>
        </w:rPr>
        <w:t xml:space="preserve">  </w:t>
      </w:r>
    </w:p>
    <w:p w14:paraId="686F0310">
      <w:pPr>
        <w:spacing w:line="20" w:lineRule="atLeast"/>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tl w:val="0"/>
          <w:lang w:val="zh-TW" w:eastAsia="zh-TW"/>
        </w:rPr>
        <w:t>三、免费提供</w:t>
      </w:r>
      <w:r>
        <w:rPr>
          <w:rFonts w:hint="eastAsia" w:asciiTheme="minorEastAsia" w:hAnsiTheme="minorEastAsia" w:eastAsiaTheme="minorEastAsia" w:cstheme="minorEastAsia"/>
          <w:b/>
          <w:bCs/>
          <w:sz w:val="21"/>
          <w:szCs w:val="21"/>
          <w:highlight w:val="none"/>
          <w:rtl w:val="0"/>
          <w:lang w:val="en-US"/>
        </w:rPr>
        <w:t>零星配件和材料（200元以下）</w:t>
      </w:r>
    </w:p>
    <w:p w14:paraId="5219518C">
      <w:pPr>
        <w:jc w:val="center"/>
        <w:rPr>
          <w:rFonts w:hint="eastAsia" w:asciiTheme="minorEastAsia" w:hAnsiTheme="minorEastAsia" w:eastAsiaTheme="minorEastAsia" w:cstheme="minorEastAsia"/>
          <w:b/>
          <w:bCs/>
          <w:sz w:val="21"/>
          <w:szCs w:val="21"/>
          <w:highlight w:val="none"/>
        </w:rPr>
      </w:pPr>
    </w:p>
    <w:p w14:paraId="00ACEA59">
      <w:pPr>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tl w:val="0"/>
          <w:lang w:val="en-US"/>
        </w:rPr>
        <w:t>零星配件和材料200元以下</w:t>
      </w:r>
    </w:p>
    <w:tbl>
      <w:tblPr>
        <w:tblStyle w:val="5"/>
        <w:tblW w:w="921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26"/>
        <w:gridCol w:w="7292"/>
      </w:tblGrid>
      <w:tr w14:paraId="7006941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PrEx>
        <w:trPr>
          <w:trHeight w:val="270" w:hRule="atLeast"/>
          <w:jc w:val="center"/>
        </w:trPr>
        <w:tc>
          <w:tcPr>
            <w:tcW w:w="19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FA9FB0">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ja-JP" w:eastAsia="ja-JP"/>
              </w:rPr>
              <w:t>序号</w:t>
            </w:r>
          </w:p>
        </w:tc>
        <w:tc>
          <w:tcPr>
            <w:tcW w:w="72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4526B0">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zh-CN" w:eastAsia="zh-CN"/>
              </w:rPr>
              <w:t>储备配件或材料名称</w:t>
            </w:r>
          </w:p>
        </w:tc>
      </w:tr>
      <w:tr w14:paraId="45A976C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70" w:hRule="atLeast"/>
          <w:jc w:val="center"/>
        </w:trPr>
        <w:tc>
          <w:tcPr>
            <w:tcW w:w="19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857B4C">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en-US"/>
              </w:rPr>
              <w:t>1</w:t>
            </w:r>
          </w:p>
        </w:tc>
        <w:tc>
          <w:tcPr>
            <w:tcW w:w="72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8AC9A0">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zh-CN" w:eastAsia="zh-CN"/>
              </w:rPr>
              <w:t>继电器</w:t>
            </w:r>
            <w:r>
              <w:rPr>
                <w:rFonts w:hint="eastAsia" w:asciiTheme="minorEastAsia" w:hAnsiTheme="minorEastAsia" w:eastAsiaTheme="minorEastAsia" w:cstheme="minorEastAsia"/>
                <w:sz w:val="21"/>
                <w:szCs w:val="21"/>
                <w:highlight w:val="none"/>
                <w:u w:color="000000"/>
                <w:shd w:val="clear" w:color="auto" w:fill="auto"/>
                <w:rtl w:val="0"/>
                <w:lang w:val="zh-TW" w:eastAsia="zh-TW"/>
              </w:rPr>
              <w:t>（</w:t>
            </w:r>
            <w:r>
              <w:rPr>
                <w:rFonts w:hint="eastAsia" w:asciiTheme="minorEastAsia" w:hAnsiTheme="minorEastAsia" w:eastAsiaTheme="minorEastAsia" w:cstheme="minorEastAsia"/>
                <w:sz w:val="21"/>
                <w:szCs w:val="21"/>
                <w:highlight w:val="none"/>
                <w:u w:color="000000"/>
                <w:shd w:val="clear" w:color="auto" w:fill="auto"/>
                <w:rtl w:val="0"/>
                <w:lang w:val="en-US"/>
              </w:rPr>
              <w:t>16A</w:t>
            </w:r>
            <w:r>
              <w:rPr>
                <w:rFonts w:hint="eastAsia" w:asciiTheme="minorEastAsia" w:hAnsiTheme="minorEastAsia" w:eastAsiaTheme="minorEastAsia" w:cstheme="minorEastAsia"/>
                <w:sz w:val="21"/>
                <w:szCs w:val="21"/>
                <w:highlight w:val="none"/>
                <w:u w:color="000000"/>
                <w:shd w:val="clear" w:color="auto" w:fill="auto"/>
                <w:rtl w:val="0"/>
                <w:lang w:val="zh-TW" w:eastAsia="zh-TW"/>
              </w:rPr>
              <w:t>以下）</w:t>
            </w:r>
          </w:p>
        </w:tc>
      </w:tr>
      <w:tr w14:paraId="29A2BBB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70" w:hRule="atLeast"/>
          <w:jc w:val="center"/>
        </w:trPr>
        <w:tc>
          <w:tcPr>
            <w:tcW w:w="19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14FFE2">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en-US"/>
              </w:rPr>
              <w:t>2</w:t>
            </w:r>
          </w:p>
        </w:tc>
        <w:tc>
          <w:tcPr>
            <w:tcW w:w="72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7EC96D">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zh-CN" w:eastAsia="zh-CN"/>
              </w:rPr>
              <w:t>断路器</w:t>
            </w:r>
            <w:r>
              <w:rPr>
                <w:rFonts w:hint="eastAsia" w:asciiTheme="minorEastAsia" w:hAnsiTheme="minorEastAsia" w:eastAsiaTheme="minorEastAsia" w:cstheme="minorEastAsia"/>
                <w:sz w:val="21"/>
                <w:szCs w:val="21"/>
                <w:highlight w:val="none"/>
                <w:u w:color="000000"/>
                <w:shd w:val="clear" w:color="auto" w:fill="auto"/>
                <w:rtl w:val="0"/>
                <w:lang w:val="zh-TW" w:eastAsia="zh-TW"/>
              </w:rPr>
              <w:t>（</w:t>
            </w:r>
            <w:r>
              <w:rPr>
                <w:rFonts w:hint="eastAsia" w:asciiTheme="minorEastAsia" w:hAnsiTheme="minorEastAsia" w:eastAsiaTheme="minorEastAsia" w:cstheme="minorEastAsia"/>
                <w:sz w:val="21"/>
                <w:szCs w:val="21"/>
                <w:highlight w:val="none"/>
                <w:u w:color="000000"/>
                <w:shd w:val="clear" w:color="auto" w:fill="auto"/>
                <w:rtl w:val="0"/>
                <w:lang w:val="en-US"/>
              </w:rPr>
              <w:t>20A</w:t>
            </w:r>
            <w:r>
              <w:rPr>
                <w:rFonts w:hint="eastAsia" w:asciiTheme="minorEastAsia" w:hAnsiTheme="minorEastAsia" w:eastAsiaTheme="minorEastAsia" w:cstheme="minorEastAsia"/>
                <w:sz w:val="21"/>
                <w:szCs w:val="21"/>
                <w:highlight w:val="none"/>
                <w:u w:color="000000"/>
                <w:shd w:val="clear" w:color="auto" w:fill="auto"/>
                <w:rtl w:val="0"/>
                <w:lang w:val="zh-TW" w:eastAsia="zh-TW"/>
              </w:rPr>
              <w:t>以下</w:t>
            </w:r>
            <w:r>
              <w:rPr>
                <w:rFonts w:hint="eastAsia" w:asciiTheme="minorEastAsia" w:hAnsiTheme="minorEastAsia" w:eastAsiaTheme="minorEastAsia" w:cstheme="minorEastAsia"/>
                <w:sz w:val="21"/>
                <w:szCs w:val="21"/>
                <w:highlight w:val="none"/>
                <w:u w:color="000000"/>
                <w:shd w:val="clear" w:color="auto" w:fill="auto"/>
                <w:rtl w:val="0"/>
                <w:lang w:val="en-US"/>
              </w:rPr>
              <w:t>)</w:t>
            </w:r>
          </w:p>
        </w:tc>
      </w:tr>
      <w:tr w14:paraId="5F1ADA7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70" w:hRule="atLeast"/>
          <w:jc w:val="center"/>
        </w:trPr>
        <w:tc>
          <w:tcPr>
            <w:tcW w:w="19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1D38A5">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en-US"/>
              </w:rPr>
              <w:t>3</w:t>
            </w:r>
          </w:p>
        </w:tc>
        <w:tc>
          <w:tcPr>
            <w:tcW w:w="72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E131F6">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zh-CN" w:eastAsia="zh-CN"/>
              </w:rPr>
              <w:t>橡胶软接头</w:t>
            </w:r>
          </w:p>
        </w:tc>
      </w:tr>
      <w:tr w14:paraId="79C6A8B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70" w:hRule="atLeast"/>
          <w:jc w:val="center"/>
        </w:trPr>
        <w:tc>
          <w:tcPr>
            <w:tcW w:w="19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93A98E">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en-US"/>
              </w:rPr>
              <w:t>4</w:t>
            </w:r>
          </w:p>
        </w:tc>
        <w:tc>
          <w:tcPr>
            <w:tcW w:w="72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B9B795">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rPr>
              <w:t>排污阀</w:t>
            </w:r>
          </w:p>
        </w:tc>
      </w:tr>
      <w:tr w14:paraId="7F99A88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70" w:hRule="atLeast"/>
          <w:jc w:val="center"/>
        </w:trPr>
        <w:tc>
          <w:tcPr>
            <w:tcW w:w="19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E18942">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en-US"/>
              </w:rPr>
              <w:t>5</w:t>
            </w:r>
          </w:p>
        </w:tc>
        <w:tc>
          <w:tcPr>
            <w:tcW w:w="72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4ED7F2">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zh-CN" w:eastAsia="zh-CN"/>
              </w:rPr>
              <w:t>自动排气阀</w:t>
            </w:r>
          </w:p>
        </w:tc>
      </w:tr>
      <w:tr w14:paraId="7C77949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70" w:hRule="atLeast"/>
          <w:jc w:val="center"/>
        </w:trPr>
        <w:tc>
          <w:tcPr>
            <w:tcW w:w="19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CCB560">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en-US"/>
              </w:rPr>
              <w:t>6</w:t>
            </w:r>
          </w:p>
        </w:tc>
        <w:tc>
          <w:tcPr>
            <w:tcW w:w="72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393FC1">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en-US"/>
              </w:rPr>
              <w:t>LED</w:t>
            </w:r>
            <w:r>
              <w:rPr>
                <w:rFonts w:hint="eastAsia" w:asciiTheme="minorEastAsia" w:hAnsiTheme="minorEastAsia" w:eastAsiaTheme="minorEastAsia" w:cstheme="minorEastAsia"/>
                <w:sz w:val="21"/>
                <w:szCs w:val="21"/>
                <w:highlight w:val="none"/>
                <w:u w:color="000000"/>
                <w:shd w:val="clear" w:color="auto" w:fill="auto"/>
                <w:rtl w:val="0"/>
                <w:lang w:val="zh-TW" w:eastAsia="zh-TW"/>
              </w:rPr>
              <w:t>灯珠（成套灯具除外）</w:t>
            </w:r>
          </w:p>
        </w:tc>
      </w:tr>
      <w:tr w14:paraId="64136CB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70" w:hRule="atLeast"/>
          <w:jc w:val="center"/>
        </w:trPr>
        <w:tc>
          <w:tcPr>
            <w:tcW w:w="19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47FB59">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en-US"/>
              </w:rPr>
              <w:t>7</w:t>
            </w:r>
          </w:p>
        </w:tc>
        <w:tc>
          <w:tcPr>
            <w:tcW w:w="72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A8C247">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zh-CN" w:eastAsia="zh-CN"/>
              </w:rPr>
              <w:t>开关</w:t>
            </w:r>
          </w:p>
        </w:tc>
      </w:tr>
      <w:tr w14:paraId="20B1C84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70" w:hRule="atLeast"/>
          <w:jc w:val="center"/>
        </w:trPr>
        <w:tc>
          <w:tcPr>
            <w:tcW w:w="19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B18FF6">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en-US"/>
              </w:rPr>
              <w:t>8</w:t>
            </w:r>
          </w:p>
        </w:tc>
        <w:tc>
          <w:tcPr>
            <w:tcW w:w="72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13FF3E">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zh-TW" w:eastAsia="zh-TW"/>
              </w:rPr>
              <w:t>插座</w:t>
            </w:r>
          </w:p>
        </w:tc>
      </w:tr>
      <w:tr w14:paraId="3427EB2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70" w:hRule="atLeast"/>
          <w:jc w:val="center"/>
        </w:trPr>
        <w:tc>
          <w:tcPr>
            <w:tcW w:w="19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FFD2DB">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en-US"/>
              </w:rPr>
              <w:t>9</w:t>
            </w:r>
          </w:p>
        </w:tc>
        <w:tc>
          <w:tcPr>
            <w:tcW w:w="72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EAEC23">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zh-CN" w:eastAsia="zh-CN"/>
              </w:rPr>
              <w:t>保险丝</w:t>
            </w:r>
          </w:p>
        </w:tc>
      </w:tr>
      <w:tr w14:paraId="4BF6C3C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70" w:hRule="atLeast"/>
          <w:jc w:val="center"/>
        </w:trPr>
        <w:tc>
          <w:tcPr>
            <w:tcW w:w="19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882F41">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en-US"/>
              </w:rPr>
              <w:t>10</w:t>
            </w:r>
          </w:p>
        </w:tc>
        <w:tc>
          <w:tcPr>
            <w:tcW w:w="72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13286C">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zh-CN" w:eastAsia="zh-CN"/>
              </w:rPr>
              <w:t>自动门感应探头</w:t>
            </w:r>
          </w:p>
        </w:tc>
      </w:tr>
      <w:tr w14:paraId="2989942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70" w:hRule="atLeast"/>
          <w:jc w:val="center"/>
        </w:trPr>
        <w:tc>
          <w:tcPr>
            <w:tcW w:w="19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E225D4">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en-US"/>
              </w:rPr>
              <w:t>11</w:t>
            </w:r>
          </w:p>
        </w:tc>
        <w:tc>
          <w:tcPr>
            <w:tcW w:w="72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5294CE">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zh-CN" w:eastAsia="zh-CN"/>
              </w:rPr>
              <w:t>风机盘管面板开关</w:t>
            </w:r>
          </w:p>
        </w:tc>
      </w:tr>
      <w:tr w14:paraId="6BD10E7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70" w:hRule="atLeast"/>
          <w:jc w:val="center"/>
        </w:trPr>
        <w:tc>
          <w:tcPr>
            <w:tcW w:w="19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DC6D95">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en-US"/>
              </w:rPr>
              <w:t>12</w:t>
            </w:r>
          </w:p>
        </w:tc>
        <w:tc>
          <w:tcPr>
            <w:tcW w:w="72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489389">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zh-CN" w:eastAsia="zh-CN"/>
              </w:rPr>
              <w:t>接线端子排</w:t>
            </w:r>
          </w:p>
        </w:tc>
      </w:tr>
      <w:tr w14:paraId="1AB3191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70" w:hRule="atLeast"/>
          <w:jc w:val="center"/>
        </w:trPr>
        <w:tc>
          <w:tcPr>
            <w:tcW w:w="19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FC9854">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en-US"/>
              </w:rPr>
              <w:t>13</w:t>
            </w:r>
          </w:p>
        </w:tc>
        <w:tc>
          <w:tcPr>
            <w:tcW w:w="72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142AE2">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zh-CN" w:eastAsia="zh-CN"/>
              </w:rPr>
              <w:t>三角皮带</w:t>
            </w:r>
          </w:p>
        </w:tc>
      </w:tr>
      <w:tr w14:paraId="13D919D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70" w:hRule="atLeast"/>
          <w:jc w:val="center"/>
        </w:trPr>
        <w:tc>
          <w:tcPr>
            <w:tcW w:w="19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B5D9DD">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en-US"/>
              </w:rPr>
              <w:t>14</w:t>
            </w:r>
          </w:p>
        </w:tc>
        <w:tc>
          <w:tcPr>
            <w:tcW w:w="72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158392">
            <w:pPr>
              <w:rPr>
                <w:rFonts w:hint="eastAsia" w:asciiTheme="minorEastAsia" w:hAnsiTheme="minorEastAsia" w:eastAsiaTheme="minorEastAsia" w:cstheme="minorEastAsia"/>
                <w:sz w:val="21"/>
                <w:szCs w:val="21"/>
                <w:highlight w:val="none"/>
              </w:rPr>
            </w:pPr>
            <w:bookmarkStart w:id="6" w:name="_GoBack"/>
            <w:bookmarkEnd w:id="6"/>
            <w:r>
              <w:rPr>
                <w:rFonts w:hint="eastAsia" w:asciiTheme="minorEastAsia" w:hAnsiTheme="minorEastAsia" w:eastAsiaTheme="minorEastAsia" w:cstheme="minorEastAsia"/>
                <w:sz w:val="21"/>
                <w:szCs w:val="21"/>
                <w:highlight w:val="none"/>
                <w:u w:color="000000"/>
                <w:shd w:val="clear" w:color="auto" w:fill="auto"/>
                <w:rtl w:val="0"/>
                <w:lang w:val="zh-CN" w:eastAsia="zh-CN"/>
              </w:rPr>
              <w:t>润滑剂</w:t>
            </w:r>
          </w:p>
        </w:tc>
      </w:tr>
      <w:tr w14:paraId="33AD0C6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70" w:hRule="atLeast"/>
          <w:jc w:val="center"/>
        </w:trPr>
        <w:tc>
          <w:tcPr>
            <w:tcW w:w="19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2B0CD3">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en-US"/>
              </w:rPr>
              <w:t>15</w:t>
            </w:r>
          </w:p>
        </w:tc>
        <w:tc>
          <w:tcPr>
            <w:tcW w:w="72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8D042B">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zh-CN" w:eastAsia="zh-CN"/>
              </w:rPr>
              <w:t>减震弹簧</w:t>
            </w:r>
          </w:p>
        </w:tc>
      </w:tr>
      <w:tr w14:paraId="5CB7783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70" w:hRule="atLeast"/>
          <w:jc w:val="center"/>
        </w:trPr>
        <w:tc>
          <w:tcPr>
            <w:tcW w:w="19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B23C8C">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en-US"/>
              </w:rPr>
              <w:t>16</w:t>
            </w:r>
          </w:p>
        </w:tc>
        <w:tc>
          <w:tcPr>
            <w:tcW w:w="72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A41D0F">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zh-CN" w:eastAsia="zh-CN"/>
              </w:rPr>
              <w:t>减震橡胶</w:t>
            </w:r>
          </w:p>
        </w:tc>
      </w:tr>
      <w:tr w14:paraId="1EECBE9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70" w:hRule="atLeast"/>
          <w:jc w:val="center"/>
        </w:trPr>
        <w:tc>
          <w:tcPr>
            <w:tcW w:w="19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FC267E">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en-US"/>
              </w:rPr>
              <w:t>17</w:t>
            </w:r>
          </w:p>
        </w:tc>
        <w:tc>
          <w:tcPr>
            <w:tcW w:w="72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545EA3">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zh-CN" w:eastAsia="zh-CN"/>
              </w:rPr>
              <w:t>软接</w:t>
            </w:r>
          </w:p>
        </w:tc>
      </w:tr>
      <w:tr w14:paraId="03A7A0D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70" w:hRule="atLeast"/>
          <w:jc w:val="center"/>
        </w:trPr>
        <w:tc>
          <w:tcPr>
            <w:tcW w:w="19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35ADD5">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en-US"/>
              </w:rPr>
              <w:t>18</w:t>
            </w:r>
          </w:p>
        </w:tc>
        <w:tc>
          <w:tcPr>
            <w:tcW w:w="72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3A851F">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en-US"/>
              </w:rPr>
              <w:t>Y</w:t>
            </w:r>
            <w:r>
              <w:rPr>
                <w:rFonts w:hint="eastAsia" w:asciiTheme="minorEastAsia" w:hAnsiTheme="minorEastAsia" w:eastAsiaTheme="minorEastAsia" w:cstheme="minorEastAsia"/>
                <w:sz w:val="21"/>
                <w:szCs w:val="21"/>
                <w:highlight w:val="none"/>
                <w:u w:color="000000"/>
                <w:shd w:val="clear" w:color="auto" w:fill="auto"/>
                <w:rtl w:val="0"/>
                <w:lang w:val="zh-CN" w:eastAsia="zh-CN"/>
              </w:rPr>
              <w:t>型过滤装置</w:t>
            </w:r>
          </w:p>
        </w:tc>
      </w:tr>
      <w:tr w14:paraId="03F0DD7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70" w:hRule="atLeast"/>
          <w:jc w:val="center"/>
        </w:trPr>
        <w:tc>
          <w:tcPr>
            <w:tcW w:w="19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206A72">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en-US"/>
              </w:rPr>
              <w:t>19</w:t>
            </w:r>
          </w:p>
        </w:tc>
        <w:tc>
          <w:tcPr>
            <w:tcW w:w="72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1BB119">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zh-CN" w:eastAsia="zh-CN"/>
              </w:rPr>
              <w:t>温湿度计</w:t>
            </w:r>
          </w:p>
        </w:tc>
      </w:tr>
      <w:tr w14:paraId="7E0C852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30" w:hRule="atLeast"/>
          <w:jc w:val="center"/>
        </w:trPr>
        <w:tc>
          <w:tcPr>
            <w:tcW w:w="19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1C3E9A">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color="000000"/>
                <w:shd w:val="clear" w:color="auto" w:fill="auto"/>
                <w:rtl w:val="0"/>
                <w:lang w:val="en-US"/>
              </w:rPr>
              <w:t>20</w:t>
            </w:r>
          </w:p>
        </w:tc>
        <w:tc>
          <w:tcPr>
            <w:tcW w:w="72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5AAC20">
            <w:pP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空调水管道压力表</w:t>
            </w:r>
          </w:p>
        </w:tc>
      </w:tr>
    </w:tbl>
    <w:p w14:paraId="67EDB2DB">
      <w:pPr>
        <w:rPr>
          <w:rFonts w:hint="eastAsia" w:asciiTheme="minorEastAsia" w:hAnsiTheme="minorEastAsia" w:eastAsiaTheme="minorEastAsia" w:cstheme="minorEastAsia"/>
          <w:sz w:val="21"/>
          <w:szCs w:val="21"/>
          <w:highlight w:val="none"/>
          <w:rtl w:val="0"/>
          <w:lang w:val="en-US" w:eastAsia="zh-CN"/>
        </w:rPr>
      </w:pPr>
    </w:p>
    <w:p w14:paraId="6C7631E2">
      <w:pPr>
        <w:pStyle w:val="3"/>
        <w:numPr>
          <w:ilvl w:val="1"/>
          <w:numId w:val="0"/>
        </w:numPr>
        <w:tabs>
          <w:tab w:val="left" w:pos="0"/>
        </w:tabs>
        <w:bidi w:val="0"/>
        <w:rPr>
          <w:rFonts w:hint="eastAsia" w:asciiTheme="minorEastAsia" w:hAnsiTheme="minorEastAsia" w:eastAsiaTheme="minorEastAsia" w:cstheme="minorEastAsia"/>
          <w:b/>
          <w:bCs w:val="0"/>
          <w:sz w:val="21"/>
          <w:szCs w:val="21"/>
          <w:highlight w:val="none"/>
          <w:lang w:val="en-US" w:eastAsia="zh-CN"/>
        </w:rPr>
      </w:pPr>
      <w:bookmarkStart w:id="0" w:name="_Toc18519"/>
      <w:r>
        <w:rPr>
          <w:rFonts w:hint="eastAsia" w:asciiTheme="minorEastAsia" w:hAnsiTheme="minorEastAsia" w:eastAsiaTheme="minorEastAsia" w:cstheme="minorEastAsia"/>
          <w:b/>
          <w:bCs w:val="0"/>
          <w:sz w:val="21"/>
          <w:szCs w:val="21"/>
          <w:highlight w:val="none"/>
          <w:lang w:eastAsia="zh-CN"/>
        </w:rPr>
        <w:t>五、</w:t>
      </w:r>
      <w:bookmarkEnd w:id="0"/>
      <w:bookmarkStart w:id="1" w:name="_Toc31167"/>
      <w:r>
        <w:rPr>
          <w:rFonts w:hint="eastAsia" w:asciiTheme="minorEastAsia" w:hAnsiTheme="minorEastAsia" w:eastAsiaTheme="minorEastAsia" w:cstheme="minorEastAsia"/>
          <w:b/>
          <w:bCs w:val="0"/>
          <w:sz w:val="21"/>
          <w:szCs w:val="21"/>
          <w:highlight w:val="none"/>
          <w:lang w:val="en-US" w:eastAsia="zh-CN"/>
        </w:rPr>
        <w:t>维保运行制度建立及督促监管</w:t>
      </w:r>
      <w:bookmarkEnd w:id="1"/>
    </w:p>
    <w:p w14:paraId="7BCB5B9F">
      <w:pPr>
        <w:keepNext w:val="0"/>
        <w:keepLines w:val="0"/>
        <w:pageBreakBefore w:val="0"/>
        <w:widowControl w:val="0"/>
        <w:kinsoku/>
        <w:wordWrap/>
        <w:topLinePunct w:val="0"/>
        <w:autoSpaceDE/>
        <w:autoSpaceDN/>
        <w:bidi w:val="0"/>
        <w:adjustRightInd/>
        <w:snapToGrid/>
        <w:spacing w:line="360" w:lineRule="auto"/>
        <w:ind w:left="0" w:leftChars="0" w:firstLine="420" w:firstLineChars="200"/>
        <w:jc w:val="both"/>
        <w:textAlignment w:val="auto"/>
        <w:rPr>
          <w:rFonts w:hint="eastAsia" w:asciiTheme="minorEastAsia" w:hAnsiTheme="minorEastAsia" w:eastAsiaTheme="minorEastAsia" w:cstheme="minorEastAsia"/>
          <w:snapToGrid/>
          <w:kern w:val="2"/>
          <w:sz w:val="21"/>
          <w:szCs w:val="21"/>
          <w:highlight w:val="none"/>
          <w:lang w:val="en-US" w:eastAsia="zh-CN" w:bidi="ar-SA"/>
        </w:rPr>
      </w:pPr>
      <w:r>
        <w:rPr>
          <w:rFonts w:hint="eastAsia" w:asciiTheme="minorEastAsia" w:hAnsiTheme="minorEastAsia" w:eastAsiaTheme="minorEastAsia" w:cstheme="minorEastAsia"/>
          <w:snapToGrid/>
          <w:kern w:val="2"/>
          <w:sz w:val="21"/>
          <w:szCs w:val="21"/>
          <w:highlight w:val="none"/>
          <w:lang w:val="en-US" w:eastAsia="zh-CN" w:bidi="ar-SA"/>
        </w:rPr>
        <w:t>净化空调系统的运行管理同时考虑医院现场实际情况，结合医院净化空调运行管理规范</w:t>
      </w:r>
      <w:r>
        <w:rPr>
          <w:rFonts w:hint="eastAsia" w:asciiTheme="minorEastAsia" w:hAnsiTheme="minorEastAsia" w:cstheme="minorEastAsia"/>
          <w:snapToGrid/>
          <w:kern w:val="2"/>
          <w:sz w:val="21"/>
          <w:szCs w:val="21"/>
          <w:highlight w:val="none"/>
          <w:lang w:val="en-US" w:eastAsia="zh-CN" w:bidi="ar-SA"/>
        </w:rPr>
        <w:t>，</w:t>
      </w:r>
      <w:r>
        <w:rPr>
          <w:rFonts w:hint="eastAsia" w:asciiTheme="minorEastAsia" w:hAnsiTheme="minorEastAsia" w:eastAsiaTheme="minorEastAsia" w:cstheme="minorEastAsia"/>
          <w:snapToGrid/>
          <w:kern w:val="2"/>
          <w:sz w:val="21"/>
          <w:szCs w:val="21"/>
          <w:highlight w:val="none"/>
          <w:lang w:val="en-US" w:eastAsia="zh-CN" w:bidi="ar-SA"/>
        </w:rPr>
        <w:t>公司主导建立详细健全的管理制度。</w:t>
      </w:r>
    </w:p>
    <w:p w14:paraId="3095D5C6">
      <w:pPr>
        <w:pStyle w:val="4"/>
        <w:bidi w:val="0"/>
        <w:ind w:left="0" w:leftChars="0" w:firstLine="420" w:firstLineChars="200"/>
        <w:rPr>
          <w:rFonts w:hint="eastAsia" w:asciiTheme="minorEastAsia" w:hAnsiTheme="minorEastAsia" w:eastAsiaTheme="minorEastAsia" w:cstheme="minorEastAsia"/>
          <w:sz w:val="21"/>
          <w:szCs w:val="21"/>
          <w:highlight w:val="none"/>
          <w:lang w:val="en-US" w:eastAsia="zh-CN"/>
        </w:rPr>
      </w:pPr>
      <w:bookmarkStart w:id="2" w:name="_Toc5154"/>
      <w:r>
        <w:rPr>
          <w:rFonts w:hint="eastAsia" w:asciiTheme="minorEastAsia" w:hAnsiTheme="minorEastAsia" w:eastAsiaTheme="minorEastAsia" w:cstheme="minorEastAsia"/>
          <w:sz w:val="21"/>
          <w:szCs w:val="21"/>
          <w:highlight w:val="none"/>
          <w:lang w:val="en-US" w:eastAsia="zh-CN"/>
        </w:rPr>
        <w:t>驻场值班人员职责</w:t>
      </w:r>
      <w:bookmarkEnd w:id="2"/>
    </w:p>
    <w:p w14:paraId="6B3AB8A6">
      <w:pPr>
        <w:keepNext w:val="0"/>
        <w:keepLines w:val="0"/>
        <w:pageBreakBefore w:val="0"/>
        <w:widowControl w:val="0"/>
        <w:kinsoku/>
        <w:wordWrap/>
        <w:topLinePunct w:val="0"/>
        <w:autoSpaceDE/>
        <w:autoSpaceDN/>
        <w:bidi w:val="0"/>
        <w:adjustRightInd/>
        <w:snapToGrid/>
        <w:spacing w:line="360" w:lineRule="auto"/>
        <w:ind w:left="0" w:leftChars="0" w:firstLine="420" w:firstLineChars="200"/>
        <w:jc w:val="both"/>
        <w:textAlignment w:val="auto"/>
        <w:rPr>
          <w:rFonts w:hint="eastAsia" w:asciiTheme="minorEastAsia" w:hAnsiTheme="minorEastAsia" w:eastAsiaTheme="minorEastAsia" w:cstheme="minorEastAsia"/>
          <w:snapToGrid/>
          <w:kern w:val="2"/>
          <w:sz w:val="21"/>
          <w:szCs w:val="21"/>
          <w:highlight w:val="none"/>
          <w:lang w:val="en-US" w:eastAsia="zh-CN" w:bidi="ar-SA"/>
        </w:rPr>
      </w:pPr>
      <w:r>
        <w:rPr>
          <w:rFonts w:hint="eastAsia" w:asciiTheme="minorEastAsia" w:hAnsiTheme="minorEastAsia" w:eastAsiaTheme="minorEastAsia" w:cstheme="minorEastAsia"/>
          <w:snapToGrid/>
          <w:kern w:val="2"/>
          <w:sz w:val="21"/>
          <w:szCs w:val="21"/>
          <w:highlight w:val="none"/>
          <w:lang w:val="en-US" w:eastAsia="zh-CN" w:bidi="ar-SA"/>
        </w:rPr>
        <w:t>严格遵守运行班组各项工作制度，做好日常管理和监督，做好各类运行记录、净化机组巡视记录；净化机组运行记录；维修反馈记录；过滤器更换记录；交接班记录；</w:t>
      </w:r>
    </w:p>
    <w:p w14:paraId="19D1663F">
      <w:pPr>
        <w:keepNext w:val="0"/>
        <w:keepLines w:val="0"/>
        <w:pageBreakBefore w:val="0"/>
        <w:widowControl w:val="0"/>
        <w:kinsoku/>
        <w:wordWrap/>
        <w:topLinePunct w:val="0"/>
        <w:autoSpaceDE/>
        <w:autoSpaceDN/>
        <w:bidi w:val="0"/>
        <w:adjustRightInd/>
        <w:snapToGrid/>
        <w:spacing w:line="360" w:lineRule="auto"/>
        <w:ind w:left="0" w:leftChars="0" w:firstLine="420" w:firstLineChars="200"/>
        <w:jc w:val="both"/>
        <w:textAlignment w:val="auto"/>
        <w:rPr>
          <w:rFonts w:hint="eastAsia" w:asciiTheme="minorEastAsia" w:hAnsiTheme="minorEastAsia" w:eastAsiaTheme="minorEastAsia" w:cstheme="minorEastAsia"/>
          <w:snapToGrid/>
          <w:kern w:val="2"/>
          <w:sz w:val="21"/>
          <w:szCs w:val="21"/>
          <w:highlight w:val="none"/>
          <w:lang w:val="en-US" w:eastAsia="zh-CN" w:bidi="ar-SA"/>
        </w:rPr>
      </w:pPr>
      <w:r>
        <w:rPr>
          <w:rFonts w:hint="eastAsia" w:asciiTheme="minorEastAsia" w:hAnsiTheme="minorEastAsia" w:eastAsiaTheme="minorEastAsia" w:cstheme="minorEastAsia"/>
          <w:snapToGrid/>
          <w:kern w:val="2"/>
          <w:sz w:val="21"/>
          <w:szCs w:val="21"/>
          <w:highlight w:val="none"/>
          <w:lang w:val="en-US" w:eastAsia="zh-CN" w:bidi="ar-SA"/>
        </w:rPr>
        <w:t>做好日常机组开关机（消毒关机、手术室使用完开关机、机组因故临时开关机等）；</w:t>
      </w:r>
    </w:p>
    <w:p w14:paraId="2E1535E5">
      <w:pPr>
        <w:keepNext w:val="0"/>
        <w:keepLines w:val="0"/>
        <w:pageBreakBefore w:val="0"/>
        <w:widowControl w:val="0"/>
        <w:kinsoku/>
        <w:wordWrap/>
        <w:topLinePunct w:val="0"/>
        <w:autoSpaceDE/>
        <w:autoSpaceDN/>
        <w:bidi w:val="0"/>
        <w:adjustRightInd/>
        <w:snapToGrid/>
        <w:spacing w:line="360" w:lineRule="auto"/>
        <w:ind w:left="0" w:leftChars="0" w:firstLine="420" w:firstLineChars="200"/>
        <w:jc w:val="both"/>
        <w:textAlignment w:val="auto"/>
        <w:rPr>
          <w:rFonts w:hint="eastAsia" w:asciiTheme="minorEastAsia" w:hAnsiTheme="minorEastAsia" w:eastAsiaTheme="minorEastAsia" w:cstheme="minorEastAsia"/>
          <w:snapToGrid/>
          <w:kern w:val="2"/>
          <w:sz w:val="21"/>
          <w:szCs w:val="21"/>
          <w:highlight w:val="none"/>
          <w:lang w:val="en-US" w:eastAsia="zh-CN" w:bidi="ar-SA"/>
        </w:rPr>
      </w:pPr>
      <w:r>
        <w:rPr>
          <w:rFonts w:hint="eastAsia" w:asciiTheme="minorEastAsia" w:hAnsiTheme="minorEastAsia" w:eastAsiaTheme="minorEastAsia" w:cstheme="minorEastAsia"/>
          <w:snapToGrid/>
          <w:kern w:val="2"/>
          <w:sz w:val="21"/>
          <w:szCs w:val="21"/>
          <w:highlight w:val="none"/>
          <w:lang w:val="en-US" w:eastAsia="zh-CN" w:bidi="ar-SA"/>
        </w:rPr>
        <w:t>成立维保小组，人员5人，组长1人，明确2人驻场，2人技术后勤支持，执行24小时值班制度，24小时定时巡视机房、机组，每天巡视机组，查看机组运行状态，发现故障立刻处理；</w:t>
      </w:r>
    </w:p>
    <w:p w14:paraId="7DE0DFC9">
      <w:pPr>
        <w:keepNext w:val="0"/>
        <w:keepLines w:val="0"/>
        <w:pageBreakBefore w:val="0"/>
        <w:widowControl w:val="0"/>
        <w:kinsoku/>
        <w:wordWrap/>
        <w:topLinePunct w:val="0"/>
        <w:autoSpaceDE/>
        <w:autoSpaceDN/>
        <w:bidi w:val="0"/>
        <w:adjustRightInd/>
        <w:snapToGrid/>
        <w:spacing w:line="360" w:lineRule="auto"/>
        <w:ind w:left="0" w:leftChars="0" w:firstLine="420" w:firstLineChars="200"/>
        <w:jc w:val="both"/>
        <w:textAlignment w:val="auto"/>
        <w:rPr>
          <w:rFonts w:hint="eastAsia" w:asciiTheme="minorEastAsia" w:hAnsiTheme="minorEastAsia" w:eastAsiaTheme="minorEastAsia" w:cstheme="minorEastAsia"/>
          <w:snapToGrid/>
          <w:kern w:val="2"/>
          <w:sz w:val="21"/>
          <w:szCs w:val="21"/>
          <w:highlight w:val="none"/>
          <w:lang w:val="en-US" w:eastAsia="zh-CN" w:bidi="ar-SA"/>
        </w:rPr>
      </w:pPr>
      <w:r>
        <w:rPr>
          <w:rFonts w:hint="eastAsia" w:asciiTheme="minorEastAsia" w:hAnsiTheme="minorEastAsia" w:eastAsiaTheme="minorEastAsia" w:cstheme="minorEastAsia"/>
          <w:snapToGrid/>
          <w:kern w:val="2"/>
          <w:sz w:val="21"/>
          <w:szCs w:val="21"/>
          <w:highlight w:val="none"/>
          <w:lang w:val="en-US" w:eastAsia="zh-CN" w:bidi="ar-SA"/>
        </w:rPr>
        <w:t>实时观察远程监控系统（温湿度监控、水温监控、蒸汽压力监控等），保障温湿度在设定范围内；实时观察净化机组冷热源水温远程监控系统，发现报警立刻上报处理；</w:t>
      </w:r>
    </w:p>
    <w:p w14:paraId="28E21989">
      <w:pPr>
        <w:keepNext w:val="0"/>
        <w:keepLines w:val="0"/>
        <w:pageBreakBefore w:val="0"/>
        <w:widowControl w:val="0"/>
        <w:kinsoku/>
        <w:wordWrap/>
        <w:topLinePunct w:val="0"/>
        <w:autoSpaceDE/>
        <w:autoSpaceDN/>
        <w:bidi w:val="0"/>
        <w:adjustRightInd/>
        <w:snapToGrid/>
        <w:spacing w:line="360" w:lineRule="auto"/>
        <w:ind w:left="0" w:leftChars="0" w:firstLine="420" w:firstLineChars="200"/>
        <w:jc w:val="both"/>
        <w:textAlignment w:val="auto"/>
        <w:rPr>
          <w:rFonts w:hint="eastAsia" w:asciiTheme="minorEastAsia" w:hAnsiTheme="minorEastAsia" w:eastAsiaTheme="minorEastAsia" w:cstheme="minorEastAsia"/>
          <w:snapToGrid/>
          <w:kern w:val="2"/>
          <w:sz w:val="21"/>
          <w:szCs w:val="21"/>
          <w:highlight w:val="none"/>
          <w:lang w:val="en-US" w:eastAsia="zh-CN" w:bidi="ar-SA"/>
        </w:rPr>
      </w:pPr>
      <w:r>
        <w:rPr>
          <w:rFonts w:hint="eastAsia" w:asciiTheme="minorEastAsia" w:hAnsiTheme="minorEastAsia" w:eastAsiaTheme="minorEastAsia" w:cstheme="minorEastAsia"/>
          <w:snapToGrid/>
          <w:kern w:val="2"/>
          <w:sz w:val="21"/>
          <w:szCs w:val="21"/>
          <w:highlight w:val="none"/>
          <w:lang w:val="en-US" w:eastAsia="zh-CN" w:bidi="ar-SA"/>
        </w:rPr>
        <w:t>每月与相应科室负责人沟通，并记录在案；接到报修电话应在十分钟内响应处理并做好维修反馈，处理不了的及时上报班组长；协助班组长完成医院、科室下达的工作任务；</w:t>
      </w:r>
    </w:p>
    <w:p w14:paraId="419982C6">
      <w:pPr>
        <w:keepNext w:val="0"/>
        <w:keepLines w:val="0"/>
        <w:pageBreakBefore w:val="0"/>
        <w:widowControl w:val="0"/>
        <w:kinsoku/>
        <w:wordWrap/>
        <w:topLinePunct w:val="0"/>
        <w:autoSpaceDE/>
        <w:autoSpaceDN/>
        <w:bidi w:val="0"/>
        <w:adjustRightInd/>
        <w:snapToGrid/>
        <w:spacing w:line="360" w:lineRule="auto"/>
        <w:ind w:left="0" w:leftChars="0" w:firstLine="420" w:firstLineChars="200"/>
        <w:jc w:val="both"/>
        <w:textAlignment w:val="auto"/>
        <w:rPr>
          <w:rFonts w:hint="eastAsia" w:asciiTheme="minorEastAsia" w:hAnsiTheme="minorEastAsia" w:eastAsiaTheme="minorEastAsia" w:cstheme="minorEastAsia"/>
          <w:snapToGrid/>
          <w:kern w:val="2"/>
          <w:sz w:val="21"/>
          <w:szCs w:val="21"/>
          <w:highlight w:val="none"/>
          <w:lang w:val="en-US" w:eastAsia="zh-CN" w:bidi="ar-SA"/>
        </w:rPr>
      </w:pPr>
      <w:r>
        <w:rPr>
          <w:rFonts w:hint="eastAsia" w:asciiTheme="minorEastAsia" w:hAnsiTheme="minorEastAsia" w:eastAsiaTheme="minorEastAsia" w:cstheme="minorEastAsia"/>
          <w:snapToGrid/>
          <w:kern w:val="2"/>
          <w:sz w:val="21"/>
          <w:szCs w:val="21"/>
          <w:highlight w:val="none"/>
          <w:lang w:val="en-US" w:eastAsia="zh-CN" w:bidi="ar-SA"/>
        </w:rPr>
        <w:t>按规定认真做好系统和设备的巡检工作和维护保养工作，使其始终处于良好状态，并按要求做好备案记录；严格遵守劳动纪律和值班守则，坚守岗位，上班时间不做与工作内容无关的事情；</w:t>
      </w:r>
    </w:p>
    <w:p w14:paraId="30841405">
      <w:pPr>
        <w:keepNext w:val="0"/>
        <w:keepLines w:val="0"/>
        <w:pageBreakBefore w:val="0"/>
        <w:widowControl w:val="0"/>
        <w:kinsoku/>
        <w:wordWrap/>
        <w:topLinePunct w:val="0"/>
        <w:autoSpaceDE/>
        <w:autoSpaceDN/>
        <w:bidi w:val="0"/>
        <w:adjustRightInd/>
        <w:snapToGrid/>
        <w:spacing w:line="360" w:lineRule="auto"/>
        <w:ind w:left="0" w:leftChars="0" w:firstLine="420" w:firstLineChars="200"/>
        <w:jc w:val="both"/>
        <w:textAlignment w:val="auto"/>
        <w:rPr>
          <w:rFonts w:hint="eastAsia" w:asciiTheme="minorEastAsia" w:hAnsiTheme="minorEastAsia" w:eastAsiaTheme="minorEastAsia" w:cstheme="minorEastAsia"/>
          <w:snapToGrid/>
          <w:kern w:val="2"/>
          <w:sz w:val="21"/>
          <w:szCs w:val="21"/>
          <w:highlight w:val="none"/>
          <w:lang w:val="en-US" w:eastAsia="zh-CN" w:bidi="ar-SA"/>
        </w:rPr>
      </w:pPr>
      <w:r>
        <w:rPr>
          <w:rFonts w:hint="eastAsia" w:asciiTheme="minorEastAsia" w:hAnsiTheme="minorEastAsia" w:eastAsiaTheme="minorEastAsia" w:cstheme="minorEastAsia"/>
          <w:snapToGrid/>
          <w:kern w:val="2"/>
          <w:sz w:val="21"/>
          <w:szCs w:val="21"/>
          <w:highlight w:val="none"/>
          <w:lang w:val="en-US" w:eastAsia="zh-CN" w:bidi="ar-SA"/>
        </w:rPr>
        <w:t>监管维护保养、日常维修工作的完成情况；不断提升专业技能，改善服务态度；运行人员服工作安排，完成业主交代的其他临时工作，保障机房机组安全可靠的运行；</w:t>
      </w:r>
    </w:p>
    <w:p w14:paraId="6244CDA8">
      <w:pPr>
        <w:pStyle w:val="4"/>
        <w:bidi w:val="0"/>
        <w:ind w:left="0" w:leftChars="0" w:firstLine="420" w:firstLineChars="200"/>
        <w:rPr>
          <w:rFonts w:hint="eastAsia" w:asciiTheme="minorEastAsia" w:hAnsiTheme="minorEastAsia" w:eastAsiaTheme="minorEastAsia" w:cstheme="minorEastAsia"/>
          <w:sz w:val="21"/>
          <w:szCs w:val="21"/>
          <w:highlight w:val="none"/>
          <w:lang w:val="en-US" w:eastAsia="zh-CN"/>
        </w:rPr>
      </w:pPr>
      <w:bookmarkStart w:id="3" w:name="_Toc22083"/>
      <w:r>
        <w:rPr>
          <w:rFonts w:hint="eastAsia" w:asciiTheme="minorEastAsia" w:hAnsiTheme="minorEastAsia" w:eastAsiaTheme="minorEastAsia" w:cstheme="minorEastAsia"/>
          <w:sz w:val="21"/>
          <w:szCs w:val="21"/>
          <w:highlight w:val="none"/>
          <w:lang w:val="en-US" w:eastAsia="zh-CN"/>
        </w:rPr>
        <w:t>维保值班制度</w:t>
      </w:r>
      <w:bookmarkEnd w:id="3"/>
    </w:p>
    <w:p w14:paraId="7E8E1194">
      <w:pPr>
        <w:keepNext w:val="0"/>
        <w:keepLines w:val="0"/>
        <w:pageBreakBefore w:val="0"/>
        <w:widowControl w:val="0"/>
        <w:kinsoku/>
        <w:wordWrap/>
        <w:topLinePunct w:val="0"/>
        <w:autoSpaceDE/>
        <w:autoSpaceDN/>
        <w:bidi w:val="0"/>
        <w:adjustRightInd/>
        <w:snapToGrid/>
        <w:spacing w:line="360" w:lineRule="auto"/>
        <w:ind w:left="0" w:leftChars="0" w:firstLine="420" w:firstLineChars="200"/>
        <w:jc w:val="both"/>
        <w:textAlignment w:val="auto"/>
        <w:rPr>
          <w:rFonts w:hint="eastAsia" w:asciiTheme="minorEastAsia" w:hAnsiTheme="minorEastAsia" w:eastAsiaTheme="minorEastAsia" w:cstheme="minorEastAsia"/>
          <w:snapToGrid/>
          <w:kern w:val="2"/>
          <w:sz w:val="21"/>
          <w:szCs w:val="21"/>
          <w:highlight w:val="none"/>
          <w:lang w:val="en-US" w:eastAsia="zh-CN" w:bidi="ar-SA"/>
        </w:rPr>
      </w:pPr>
      <w:r>
        <w:rPr>
          <w:rFonts w:hint="eastAsia" w:asciiTheme="minorEastAsia" w:hAnsiTheme="minorEastAsia" w:eastAsiaTheme="minorEastAsia" w:cstheme="minorEastAsia"/>
          <w:snapToGrid/>
          <w:kern w:val="2"/>
          <w:sz w:val="21"/>
          <w:szCs w:val="21"/>
          <w:highlight w:val="none"/>
          <w:lang w:val="en-US" w:eastAsia="zh-CN" w:bidi="ar-SA"/>
        </w:rPr>
        <w:t>目的：规范值班管理，明确值班职责；</w:t>
      </w:r>
    </w:p>
    <w:p w14:paraId="4AF53EBE">
      <w:pPr>
        <w:keepNext w:val="0"/>
        <w:keepLines w:val="0"/>
        <w:pageBreakBefore w:val="0"/>
        <w:widowControl w:val="0"/>
        <w:kinsoku/>
        <w:wordWrap/>
        <w:topLinePunct w:val="0"/>
        <w:autoSpaceDE/>
        <w:autoSpaceDN/>
        <w:bidi w:val="0"/>
        <w:adjustRightInd/>
        <w:snapToGrid/>
        <w:spacing w:line="360" w:lineRule="auto"/>
        <w:ind w:left="0" w:leftChars="0" w:firstLine="420" w:firstLineChars="200"/>
        <w:jc w:val="both"/>
        <w:textAlignment w:val="auto"/>
        <w:rPr>
          <w:rFonts w:hint="eastAsia" w:asciiTheme="minorEastAsia" w:hAnsiTheme="minorEastAsia" w:eastAsiaTheme="minorEastAsia" w:cstheme="minorEastAsia"/>
          <w:snapToGrid/>
          <w:kern w:val="2"/>
          <w:sz w:val="21"/>
          <w:szCs w:val="21"/>
          <w:highlight w:val="none"/>
          <w:lang w:val="en-US" w:eastAsia="zh-CN" w:bidi="ar-SA"/>
        </w:rPr>
      </w:pPr>
      <w:r>
        <w:rPr>
          <w:rFonts w:hint="eastAsia" w:asciiTheme="minorEastAsia" w:hAnsiTheme="minorEastAsia" w:eastAsiaTheme="minorEastAsia" w:cstheme="minorEastAsia"/>
          <w:snapToGrid/>
          <w:kern w:val="2"/>
          <w:sz w:val="21"/>
          <w:szCs w:val="21"/>
          <w:highlight w:val="none"/>
          <w:lang w:val="en-US" w:eastAsia="zh-CN" w:bidi="ar-SA"/>
        </w:rPr>
        <w:t>适用范围：维保班组所有职工；</w:t>
      </w:r>
    </w:p>
    <w:p w14:paraId="0FB48855">
      <w:pPr>
        <w:keepNext w:val="0"/>
        <w:keepLines w:val="0"/>
        <w:pageBreakBefore w:val="0"/>
        <w:widowControl w:val="0"/>
        <w:kinsoku/>
        <w:wordWrap/>
        <w:topLinePunct w:val="0"/>
        <w:autoSpaceDE/>
        <w:autoSpaceDN/>
        <w:bidi w:val="0"/>
        <w:adjustRightInd/>
        <w:snapToGrid/>
        <w:spacing w:line="360" w:lineRule="auto"/>
        <w:ind w:left="0" w:leftChars="0" w:firstLine="420" w:firstLineChars="200"/>
        <w:jc w:val="both"/>
        <w:textAlignment w:val="auto"/>
        <w:rPr>
          <w:rFonts w:hint="eastAsia" w:asciiTheme="minorEastAsia" w:hAnsiTheme="minorEastAsia" w:eastAsiaTheme="minorEastAsia" w:cstheme="minorEastAsia"/>
          <w:snapToGrid/>
          <w:kern w:val="2"/>
          <w:sz w:val="21"/>
          <w:szCs w:val="21"/>
          <w:highlight w:val="none"/>
          <w:lang w:val="en-US" w:eastAsia="zh-CN" w:bidi="ar-SA"/>
        </w:rPr>
      </w:pPr>
      <w:r>
        <w:rPr>
          <w:rFonts w:hint="eastAsia" w:asciiTheme="minorEastAsia" w:hAnsiTheme="minorEastAsia" w:eastAsiaTheme="minorEastAsia" w:cstheme="minorEastAsia"/>
          <w:snapToGrid/>
          <w:kern w:val="2"/>
          <w:sz w:val="21"/>
          <w:szCs w:val="21"/>
          <w:highlight w:val="none"/>
          <w:lang w:val="en-US" w:eastAsia="zh-CN" w:bidi="ar-SA"/>
        </w:rPr>
        <w:t>定义：值班7*24不间断，除春节假期外全年无休，值班做好日常管理巡视；</w:t>
      </w:r>
    </w:p>
    <w:p w14:paraId="68CBBA92">
      <w:pPr>
        <w:keepNext w:val="0"/>
        <w:keepLines w:val="0"/>
        <w:pageBreakBefore w:val="0"/>
        <w:widowControl w:val="0"/>
        <w:kinsoku/>
        <w:wordWrap/>
        <w:topLinePunct w:val="0"/>
        <w:autoSpaceDE/>
        <w:autoSpaceDN/>
        <w:bidi w:val="0"/>
        <w:adjustRightInd/>
        <w:snapToGrid/>
        <w:spacing w:line="360" w:lineRule="auto"/>
        <w:ind w:left="0" w:leftChars="0" w:firstLine="420" w:firstLineChars="200"/>
        <w:jc w:val="both"/>
        <w:textAlignment w:val="auto"/>
        <w:rPr>
          <w:rFonts w:hint="eastAsia" w:asciiTheme="minorEastAsia" w:hAnsiTheme="minorEastAsia" w:eastAsiaTheme="minorEastAsia" w:cstheme="minorEastAsia"/>
          <w:snapToGrid/>
          <w:kern w:val="2"/>
          <w:sz w:val="21"/>
          <w:szCs w:val="21"/>
          <w:highlight w:val="none"/>
          <w:lang w:val="en-US" w:eastAsia="zh-CN" w:bidi="ar-SA"/>
        </w:rPr>
      </w:pPr>
      <w:r>
        <w:rPr>
          <w:rFonts w:hint="eastAsia" w:asciiTheme="minorEastAsia" w:hAnsiTheme="minorEastAsia" w:eastAsiaTheme="minorEastAsia" w:cstheme="minorEastAsia"/>
          <w:snapToGrid/>
          <w:kern w:val="2"/>
          <w:sz w:val="21"/>
          <w:szCs w:val="21"/>
          <w:highlight w:val="none"/>
          <w:lang w:val="en-US" w:eastAsia="zh-CN" w:bidi="ar-SA"/>
        </w:rPr>
        <w:t>权责：保障机组安全可靠运行</w:t>
      </w:r>
    </w:p>
    <w:p w14:paraId="18755541">
      <w:pPr>
        <w:keepNext w:val="0"/>
        <w:keepLines w:val="0"/>
        <w:pageBreakBefore w:val="0"/>
        <w:widowControl w:val="0"/>
        <w:kinsoku/>
        <w:wordWrap/>
        <w:topLinePunct w:val="0"/>
        <w:autoSpaceDE/>
        <w:autoSpaceDN/>
        <w:bidi w:val="0"/>
        <w:adjustRightInd/>
        <w:snapToGrid/>
        <w:spacing w:line="360" w:lineRule="auto"/>
        <w:ind w:left="0" w:leftChars="0" w:firstLine="420" w:firstLineChars="200"/>
        <w:jc w:val="both"/>
        <w:textAlignment w:val="auto"/>
        <w:rPr>
          <w:rFonts w:hint="eastAsia" w:asciiTheme="minorEastAsia" w:hAnsiTheme="minorEastAsia" w:eastAsiaTheme="minorEastAsia" w:cstheme="minorEastAsia"/>
          <w:snapToGrid/>
          <w:kern w:val="2"/>
          <w:sz w:val="21"/>
          <w:szCs w:val="21"/>
          <w:highlight w:val="none"/>
          <w:lang w:val="en-US" w:eastAsia="zh-CN" w:bidi="ar-SA"/>
        </w:rPr>
      </w:pPr>
      <w:r>
        <w:rPr>
          <w:rFonts w:hint="eastAsia" w:asciiTheme="minorEastAsia" w:hAnsiTheme="minorEastAsia" w:eastAsiaTheme="minorEastAsia" w:cstheme="minorEastAsia"/>
          <w:snapToGrid/>
          <w:kern w:val="2"/>
          <w:sz w:val="21"/>
          <w:szCs w:val="21"/>
          <w:highlight w:val="none"/>
          <w:lang w:val="en-US" w:eastAsia="zh-CN" w:bidi="ar-SA"/>
        </w:rPr>
        <w:t>执行标准：《医院洁净手术部建筑技术规范》GB50333-2013；</w:t>
      </w:r>
    </w:p>
    <w:p w14:paraId="7A9C9649">
      <w:pPr>
        <w:pStyle w:val="4"/>
        <w:bidi w:val="0"/>
        <w:rPr>
          <w:rFonts w:hint="eastAsia" w:asciiTheme="minorEastAsia" w:hAnsiTheme="minorEastAsia" w:eastAsiaTheme="minorEastAsia" w:cstheme="minorEastAsia"/>
          <w:sz w:val="21"/>
          <w:szCs w:val="21"/>
          <w:highlight w:val="none"/>
          <w:lang w:val="en-US" w:eastAsia="zh-CN"/>
        </w:rPr>
      </w:pPr>
      <w:bookmarkStart w:id="4" w:name="_Toc26421"/>
      <w:r>
        <w:rPr>
          <w:rFonts w:hint="eastAsia" w:asciiTheme="minorEastAsia" w:hAnsiTheme="minorEastAsia" w:eastAsiaTheme="minorEastAsia" w:cstheme="minorEastAsia"/>
          <w:sz w:val="21"/>
          <w:szCs w:val="21"/>
          <w:highlight w:val="none"/>
          <w:lang w:val="en-US" w:eastAsia="zh-CN"/>
        </w:rPr>
        <w:t>强调维保交接班制度</w:t>
      </w:r>
      <w:bookmarkEnd w:id="4"/>
    </w:p>
    <w:p w14:paraId="5A08F947">
      <w:pPr>
        <w:keepNext w:val="0"/>
        <w:keepLines w:val="0"/>
        <w:pageBreakBefore w:val="0"/>
        <w:widowControl w:val="0"/>
        <w:kinsoku/>
        <w:wordWrap/>
        <w:topLinePunct w:val="0"/>
        <w:autoSpaceDE/>
        <w:autoSpaceDN/>
        <w:bidi w:val="0"/>
        <w:adjustRightInd/>
        <w:snapToGrid/>
        <w:spacing w:line="360" w:lineRule="auto"/>
        <w:ind w:left="0" w:leftChars="0" w:firstLine="420" w:firstLineChars="200"/>
        <w:jc w:val="both"/>
        <w:textAlignment w:val="auto"/>
        <w:rPr>
          <w:rFonts w:hint="eastAsia" w:asciiTheme="minorEastAsia" w:hAnsiTheme="minorEastAsia" w:eastAsiaTheme="minorEastAsia" w:cstheme="minorEastAsia"/>
          <w:snapToGrid/>
          <w:kern w:val="2"/>
          <w:sz w:val="21"/>
          <w:szCs w:val="21"/>
          <w:highlight w:val="none"/>
          <w:lang w:val="en-US" w:eastAsia="zh-CN" w:bidi="ar-SA"/>
        </w:rPr>
      </w:pPr>
      <w:r>
        <w:rPr>
          <w:rFonts w:hint="eastAsia" w:asciiTheme="minorEastAsia" w:hAnsiTheme="minorEastAsia" w:eastAsiaTheme="minorEastAsia" w:cstheme="minorEastAsia"/>
          <w:snapToGrid/>
          <w:kern w:val="2"/>
          <w:sz w:val="21"/>
          <w:szCs w:val="21"/>
          <w:highlight w:val="none"/>
          <w:lang w:val="en-US" w:eastAsia="zh-CN" w:bidi="ar-SA"/>
        </w:rPr>
        <w:t>目的：为规范班组交接班管理，清晰、明确交接班的方法、内容和双方责任和权利，提高员工的工作效率和工作责任心，养成良好的职业习惯，确保设备稳定、连续、安全运行；</w:t>
      </w:r>
    </w:p>
    <w:p w14:paraId="66F99391">
      <w:pPr>
        <w:keepNext w:val="0"/>
        <w:keepLines w:val="0"/>
        <w:pageBreakBefore w:val="0"/>
        <w:widowControl w:val="0"/>
        <w:kinsoku/>
        <w:wordWrap/>
        <w:topLinePunct w:val="0"/>
        <w:autoSpaceDE/>
        <w:autoSpaceDN/>
        <w:bidi w:val="0"/>
        <w:adjustRightInd/>
        <w:snapToGrid/>
        <w:spacing w:line="360" w:lineRule="auto"/>
        <w:ind w:left="0" w:leftChars="0" w:firstLine="420" w:firstLineChars="200"/>
        <w:jc w:val="both"/>
        <w:textAlignment w:val="auto"/>
        <w:rPr>
          <w:rFonts w:hint="eastAsia" w:asciiTheme="minorEastAsia" w:hAnsiTheme="minorEastAsia" w:eastAsiaTheme="minorEastAsia" w:cstheme="minorEastAsia"/>
          <w:snapToGrid/>
          <w:kern w:val="2"/>
          <w:sz w:val="21"/>
          <w:szCs w:val="21"/>
          <w:highlight w:val="none"/>
          <w:lang w:val="en-US" w:eastAsia="zh-CN" w:bidi="ar-SA"/>
        </w:rPr>
      </w:pPr>
      <w:r>
        <w:rPr>
          <w:rFonts w:hint="eastAsia" w:asciiTheme="minorEastAsia" w:hAnsiTheme="minorEastAsia" w:eastAsiaTheme="minorEastAsia" w:cstheme="minorEastAsia"/>
          <w:snapToGrid/>
          <w:kern w:val="2"/>
          <w:sz w:val="21"/>
          <w:szCs w:val="21"/>
          <w:highlight w:val="none"/>
          <w:lang w:val="en-US" w:eastAsia="zh-CN" w:bidi="ar-SA"/>
        </w:rPr>
        <w:t>适用范围：维保运行班组所有职工；</w:t>
      </w:r>
    </w:p>
    <w:p w14:paraId="266E0D70">
      <w:pPr>
        <w:keepNext w:val="0"/>
        <w:keepLines w:val="0"/>
        <w:pageBreakBefore w:val="0"/>
        <w:widowControl w:val="0"/>
        <w:kinsoku/>
        <w:wordWrap/>
        <w:topLinePunct w:val="0"/>
        <w:autoSpaceDE/>
        <w:autoSpaceDN/>
        <w:bidi w:val="0"/>
        <w:adjustRightInd/>
        <w:snapToGrid/>
        <w:spacing w:line="360" w:lineRule="auto"/>
        <w:ind w:left="0" w:leftChars="0" w:firstLine="420" w:firstLineChars="200"/>
        <w:jc w:val="both"/>
        <w:textAlignment w:val="auto"/>
        <w:rPr>
          <w:rFonts w:hint="eastAsia" w:asciiTheme="minorEastAsia" w:hAnsiTheme="minorEastAsia" w:eastAsiaTheme="minorEastAsia" w:cstheme="minorEastAsia"/>
          <w:snapToGrid/>
          <w:kern w:val="2"/>
          <w:sz w:val="21"/>
          <w:szCs w:val="21"/>
          <w:highlight w:val="none"/>
          <w:lang w:val="en-US" w:eastAsia="zh-CN" w:bidi="ar-SA"/>
        </w:rPr>
      </w:pPr>
      <w:r>
        <w:rPr>
          <w:rFonts w:hint="eastAsia" w:asciiTheme="minorEastAsia" w:hAnsiTheme="minorEastAsia" w:eastAsiaTheme="minorEastAsia" w:cstheme="minorEastAsia"/>
          <w:snapToGrid/>
          <w:kern w:val="2"/>
          <w:sz w:val="21"/>
          <w:szCs w:val="21"/>
          <w:highlight w:val="none"/>
          <w:lang w:val="en-US" w:eastAsia="zh-CN" w:bidi="ar-SA"/>
        </w:rPr>
        <w:t>权责保障机组安全可靠运行；</w:t>
      </w:r>
    </w:p>
    <w:p w14:paraId="316056FC">
      <w:pPr>
        <w:keepNext w:val="0"/>
        <w:keepLines w:val="0"/>
        <w:pageBreakBefore w:val="0"/>
        <w:widowControl w:val="0"/>
        <w:kinsoku/>
        <w:wordWrap/>
        <w:topLinePunct w:val="0"/>
        <w:autoSpaceDE/>
        <w:autoSpaceDN/>
        <w:bidi w:val="0"/>
        <w:adjustRightInd/>
        <w:snapToGrid/>
        <w:spacing w:line="360" w:lineRule="auto"/>
        <w:ind w:left="0" w:leftChars="0" w:firstLine="420" w:firstLineChars="200"/>
        <w:jc w:val="both"/>
        <w:textAlignment w:val="auto"/>
        <w:rPr>
          <w:rFonts w:hint="eastAsia" w:asciiTheme="minorEastAsia" w:hAnsiTheme="minorEastAsia" w:eastAsiaTheme="minorEastAsia" w:cstheme="minorEastAsia"/>
          <w:snapToGrid/>
          <w:kern w:val="2"/>
          <w:sz w:val="21"/>
          <w:szCs w:val="21"/>
          <w:highlight w:val="none"/>
          <w:lang w:val="en-US" w:eastAsia="zh-CN" w:bidi="ar-SA"/>
        </w:rPr>
      </w:pPr>
      <w:r>
        <w:rPr>
          <w:rFonts w:hint="eastAsia" w:asciiTheme="minorEastAsia" w:hAnsiTheme="minorEastAsia" w:eastAsiaTheme="minorEastAsia" w:cstheme="minorEastAsia"/>
          <w:snapToGrid/>
          <w:kern w:val="2"/>
          <w:sz w:val="21"/>
          <w:szCs w:val="21"/>
          <w:highlight w:val="none"/>
          <w:lang w:val="en-US" w:eastAsia="zh-CN" w:bidi="ar-SA"/>
        </w:rPr>
        <w:t>值班人员遵照规定值班，不可擅自调班或离岗；</w:t>
      </w:r>
    </w:p>
    <w:p w14:paraId="7E37F4B9">
      <w:pPr>
        <w:keepNext w:val="0"/>
        <w:keepLines w:val="0"/>
        <w:pageBreakBefore w:val="0"/>
        <w:widowControl w:val="0"/>
        <w:kinsoku/>
        <w:wordWrap/>
        <w:topLinePunct w:val="0"/>
        <w:autoSpaceDE/>
        <w:autoSpaceDN/>
        <w:bidi w:val="0"/>
        <w:adjustRightInd/>
        <w:snapToGrid/>
        <w:spacing w:line="360" w:lineRule="auto"/>
        <w:ind w:left="0" w:leftChars="0" w:firstLine="420" w:firstLineChars="200"/>
        <w:jc w:val="both"/>
        <w:textAlignment w:val="auto"/>
        <w:rPr>
          <w:rFonts w:hint="eastAsia" w:asciiTheme="minorEastAsia" w:hAnsiTheme="minorEastAsia" w:eastAsiaTheme="minorEastAsia" w:cstheme="minorEastAsia"/>
          <w:snapToGrid/>
          <w:kern w:val="2"/>
          <w:sz w:val="21"/>
          <w:szCs w:val="21"/>
          <w:highlight w:val="none"/>
          <w:lang w:val="en-US" w:eastAsia="zh-CN" w:bidi="ar-SA"/>
        </w:rPr>
      </w:pPr>
      <w:r>
        <w:rPr>
          <w:rFonts w:hint="eastAsia" w:asciiTheme="minorEastAsia" w:hAnsiTheme="minorEastAsia" w:eastAsiaTheme="minorEastAsia" w:cstheme="minorEastAsia"/>
          <w:snapToGrid/>
          <w:kern w:val="2"/>
          <w:sz w:val="21"/>
          <w:szCs w:val="21"/>
          <w:highlight w:val="none"/>
          <w:lang w:val="en-US" w:eastAsia="zh-CN" w:bidi="ar-SA"/>
        </w:rPr>
        <w:t>交班人员提前20分钟做好交班准备；</w:t>
      </w:r>
    </w:p>
    <w:p w14:paraId="1211B6F6">
      <w:pPr>
        <w:keepNext w:val="0"/>
        <w:keepLines w:val="0"/>
        <w:pageBreakBefore w:val="0"/>
        <w:widowControl w:val="0"/>
        <w:kinsoku/>
        <w:wordWrap/>
        <w:topLinePunct w:val="0"/>
        <w:autoSpaceDE/>
        <w:autoSpaceDN/>
        <w:bidi w:val="0"/>
        <w:adjustRightInd/>
        <w:snapToGrid/>
        <w:spacing w:line="360" w:lineRule="auto"/>
        <w:ind w:left="0" w:leftChars="0" w:firstLine="420" w:firstLineChars="200"/>
        <w:jc w:val="both"/>
        <w:textAlignment w:val="auto"/>
        <w:rPr>
          <w:rFonts w:hint="eastAsia" w:asciiTheme="minorEastAsia" w:hAnsiTheme="minorEastAsia" w:eastAsiaTheme="minorEastAsia" w:cstheme="minorEastAsia"/>
          <w:snapToGrid/>
          <w:kern w:val="2"/>
          <w:sz w:val="21"/>
          <w:szCs w:val="21"/>
          <w:highlight w:val="none"/>
          <w:lang w:val="en-US" w:eastAsia="zh-CN" w:bidi="ar-SA"/>
        </w:rPr>
      </w:pPr>
      <w:r>
        <w:rPr>
          <w:rFonts w:hint="eastAsia" w:asciiTheme="minorEastAsia" w:hAnsiTheme="minorEastAsia" w:eastAsiaTheme="minorEastAsia" w:cstheme="minorEastAsia"/>
          <w:snapToGrid/>
          <w:kern w:val="2"/>
          <w:sz w:val="21"/>
          <w:szCs w:val="21"/>
          <w:highlight w:val="none"/>
          <w:lang w:val="en-US" w:eastAsia="zh-CN" w:bidi="ar-SA"/>
        </w:rPr>
        <w:t>交班人若发现接班人醉酒或状态异常应拒绝交接并上报请示；</w:t>
      </w:r>
    </w:p>
    <w:p w14:paraId="4CBB2BE4">
      <w:pPr>
        <w:keepNext w:val="0"/>
        <w:keepLines w:val="0"/>
        <w:pageBreakBefore w:val="0"/>
        <w:widowControl w:val="0"/>
        <w:kinsoku/>
        <w:wordWrap/>
        <w:topLinePunct w:val="0"/>
        <w:autoSpaceDE/>
        <w:autoSpaceDN/>
        <w:bidi w:val="0"/>
        <w:adjustRightInd/>
        <w:snapToGrid/>
        <w:spacing w:line="360" w:lineRule="auto"/>
        <w:ind w:left="0" w:leftChars="0" w:firstLine="420" w:firstLineChars="200"/>
        <w:jc w:val="both"/>
        <w:textAlignment w:val="auto"/>
        <w:rPr>
          <w:rFonts w:hint="eastAsia" w:asciiTheme="minorEastAsia" w:hAnsiTheme="minorEastAsia" w:eastAsiaTheme="minorEastAsia" w:cstheme="minorEastAsia"/>
          <w:snapToGrid/>
          <w:kern w:val="2"/>
          <w:sz w:val="21"/>
          <w:szCs w:val="21"/>
          <w:highlight w:val="none"/>
          <w:lang w:val="en-US" w:eastAsia="zh-CN" w:bidi="ar-SA"/>
        </w:rPr>
      </w:pPr>
      <w:r>
        <w:rPr>
          <w:rFonts w:hint="eastAsia" w:asciiTheme="minorEastAsia" w:hAnsiTheme="minorEastAsia" w:eastAsiaTheme="minorEastAsia" w:cstheme="minorEastAsia"/>
          <w:snapToGrid/>
          <w:kern w:val="2"/>
          <w:sz w:val="21"/>
          <w:szCs w:val="21"/>
          <w:highlight w:val="none"/>
          <w:lang w:val="en-US" w:eastAsia="zh-CN" w:bidi="ar-SA"/>
        </w:rPr>
        <w:t>接班人员需提前10分钟到岗，了解机组运行状态；</w:t>
      </w:r>
    </w:p>
    <w:p w14:paraId="00217C52">
      <w:pPr>
        <w:keepNext w:val="0"/>
        <w:keepLines w:val="0"/>
        <w:pageBreakBefore w:val="0"/>
        <w:widowControl w:val="0"/>
        <w:kinsoku/>
        <w:wordWrap/>
        <w:topLinePunct w:val="0"/>
        <w:autoSpaceDE/>
        <w:autoSpaceDN/>
        <w:bidi w:val="0"/>
        <w:adjustRightInd/>
        <w:snapToGrid/>
        <w:spacing w:line="360" w:lineRule="auto"/>
        <w:ind w:left="0" w:leftChars="0" w:firstLine="420" w:firstLineChars="200"/>
        <w:jc w:val="both"/>
        <w:textAlignment w:val="auto"/>
        <w:rPr>
          <w:rFonts w:hint="eastAsia" w:asciiTheme="minorEastAsia" w:hAnsiTheme="minorEastAsia" w:eastAsiaTheme="minorEastAsia" w:cstheme="minorEastAsia"/>
          <w:snapToGrid/>
          <w:kern w:val="2"/>
          <w:sz w:val="21"/>
          <w:szCs w:val="21"/>
          <w:highlight w:val="none"/>
          <w:lang w:val="en-US" w:eastAsia="zh-CN" w:bidi="ar-SA"/>
        </w:rPr>
      </w:pPr>
      <w:r>
        <w:rPr>
          <w:rFonts w:hint="eastAsia" w:asciiTheme="minorEastAsia" w:hAnsiTheme="minorEastAsia" w:eastAsiaTheme="minorEastAsia" w:cstheme="minorEastAsia"/>
          <w:snapToGrid/>
          <w:kern w:val="2"/>
          <w:sz w:val="21"/>
          <w:szCs w:val="21"/>
          <w:highlight w:val="none"/>
          <w:lang w:val="en-US" w:eastAsia="zh-CN" w:bidi="ar-SA"/>
        </w:rPr>
        <w:t>交接班必须做到“五清、三交接”，五清：看清、讲清、问清、查清、点清，三交接：记录交接、现场交接、实物交接；</w:t>
      </w:r>
    </w:p>
    <w:p w14:paraId="52066E2B">
      <w:pPr>
        <w:keepNext w:val="0"/>
        <w:keepLines w:val="0"/>
        <w:pageBreakBefore w:val="0"/>
        <w:widowControl w:val="0"/>
        <w:kinsoku/>
        <w:wordWrap/>
        <w:topLinePunct w:val="0"/>
        <w:autoSpaceDE/>
        <w:autoSpaceDN/>
        <w:bidi w:val="0"/>
        <w:adjustRightInd/>
        <w:snapToGrid/>
        <w:spacing w:line="360" w:lineRule="auto"/>
        <w:ind w:left="0" w:leftChars="0" w:firstLine="420" w:firstLineChars="200"/>
        <w:jc w:val="both"/>
        <w:textAlignment w:val="auto"/>
        <w:rPr>
          <w:rFonts w:hint="eastAsia" w:asciiTheme="minorEastAsia" w:hAnsiTheme="minorEastAsia" w:eastAsiaTheme="minorEastAsia" w:cstheme="minorEastAsia"/>
          <w:snapToGrid/>
          <w:kern w:val="2"/>
          <w:sz w:val="21"/>
          <w:szCs w:val="21"/>
          <w:highlight w:val="none"/>
          <w:lang w:val="en-US" w:eastAsia="zh-CN" w:bidi="ar-SA"/>
        </w:rPr>
      </w:pPr>
      <w:r>
        <w:rPr>
          <w:rFonts w:hint="eastAsia" w:asciiTheme="minorEastAsia" w:hAnsiTheme="minorEastAsia" w:eastAsiaTheme="minorEastAsia" w:cstheme="minorEastAsia"/>
          <w:snapToGrid/>
          <w:kern w:val="2"/>
          <w:sz w:val="21"/>
          <w:szCs w:val="21"/>
          <w:highlight w:val="none"/>
          <w:lang w:val="en-US" w:eastAsia="zh-CN" w:bidi="ar-SA"/>
        </w:rPr>
        <w:t>交接班时遇到突发故障，由交接班人员同时处理；</w:t>
      </w:r>
    </w:p>
    <w:p w14:paraId="59DB3E99">
      <w:pPr>
        <w:keepNext w:val="0"/>
        <w:keepLines w:val="0"/>
        <w:pageBreakBefore w:val="0"/>
        <w:widowControl w:val="0"/>
        <w:kinsoku/>
        <w:wordWrap/>
        <w:topLinePunct w:val="0"/>
        <w:autoSpaceDE/>
        <w:autoSpaceDN/>
        <w:bidi w:val="0"/>
        <w:adjustRightInd/>
        <w:snapToGrid/>
        <w:spacing w:line="360" w:lineRule="auto"/>
        <w:ind w:left="0" w:leftChars="0" w:firstLine="420" w:firstLineChars="200"/>
        <w:jc w:val="both"/>
        <w:textAlignment w:val="auto"/>
        <w:rPr>
          <w:rFonts w:hint="eastAsia" w:asciiTheme="minorEastAsia" w:hAnsiTheme="minorEastAsia" w:eastAsiaTheme="minorEastAsia" w:cstheme="minorEastAsia"/>
          <w:snapToGrid/>
          <w:kern w:val="2"/>
          <w:sz w:val="21"/>
          <w:szCs w:val="21"/>
          <w:highlight w:val="none"/>
          <w:lang w:val="en-US" w:eastAsia="zh-CN" w:bidi="ar-SA"/>
        </w:rPr>
      </w:pPr>
      <w:r>
        <w:rPr>
          <w:rFonts w:hint="eastAsia" w:asciiTheme="minorEastAsia" w:hAnsiTheme="minorEastAsia" w:eastAsiaTheme="minorEastAsia" w:cstheme="minorEastAsia"/>
          <w:snapToGrid/>
          <w:kern w:val="2"/>
          <w:sz w:val="21"/>
          <w:szCs w:val="21"/>
          <w:highlight w:val="none"/>
          <w:lang w:val="en-US" w:eastAsia="zh-CN" w:bidi="ar-SA"/>
        </w:rPr>
        <w:t>交班人员填写好交班记录，接班人员确认无误后签字交接，接班人员若发现交班人员工作有重大失误应拒绝交接并上报处理；</w:t>
      </w:r>
    </w:p>
    <w:p w14:paraId="2F49C6A4">
      <w:pPr>
        <w:keepNext w:val="0"/>
        <w:keepLines w:val="0"/>
        <w:pageBreakBefore w:val="0"/>
        <w:widowControl w:val="0"/>
        <w:kinsoku/>
        <w:wordWrap/>
        <w:topLinePunct w:val="0"/>
        <w:autoSpaceDE/>
        <w:autoSpaceDN/>
        <w:bidi w:val="0"/>
        <w:adjustRightInd/>
        <w:snapToGrid/>
        <w:spacing w:line="360" w:lineRule="auto"/>
        <w:ind w:left="0" w:leftChars="0" w:firstLine="420" w:firstLineChars="200"/>
        <w:jc w:val="both"/>
        <w:textAlignment w:val="auto"/>
        <w:rPr>
          <w:rFonts w:hint="eastAsia" w:asciiTheme="minorEastAsia" w:hAnsiTheme="minorEastAsia" w:eastAsiaTheme="minorEastAsia" w:cstheme="minorEastAsia"/>
          <w:snapToGrid/>
          <w:kern w:val="2"/>
          <w:sz w:val="21"/>
          <w:szCs w:val="21"/>
          <w:highlight w:val="none"/>
          <w:lang w:val="en-US" w:eastAsia="zh-CN" w:bidi="ar-SA"/>
        </w:rPr>
      </w:pPr>
      <w:r>
        <w:rPr>
          <w:rFonts w:hint="eastAsia" w:asciiTheme="minorEastAsia" w:hAnsiTheme="minorEastAsia" w:eastAsiaTheme="minorEastAsia" w:cstheme="minorEastAsia"/>
          <w:snapToGrid/>
          <w:kern w:val="2"/>
          <w:sz w:val="21"/>
          <w:szCs w:val="21"/>
          <w:highlight w:val="none"/>
          <w:lang w:val="en-US" w:eastAsia="zh-CN" w:bidi="ar-SA"/>
        </w:rPr>
        <w:t>接班人员未到，不可进行交接；</w:t>
      </w:r>
    </w:p>
    <w:p w14:paraId="164C23F2">
      <w:pPr>
        <w:pStyle w:val="4"/>
        <w:bidi w:val="0"/>
        <w:rPr>
          <w:rFonts w:hint="eastAsia" w:asciiTheme="minorEastAsia" w:hAnsiTheme="minorEastAsia" w:eastAsiaTheme="minorEastAsia" w:cstheme="minorEastAsia"/>
          <w:sz w:val="21"/>
          <w:szCs w:val="21"/>
          <w:highlight w:val="none"/>
          <w:lang w:val="en-US" w:eastAsia="zh-CN"/>
        </w:rPr>
      </w:pPr>
      <w:bookmarkStart w:id="5" w:name="_Toc19663"/>
      <w:r>
        <w:rPr>
          <w:rFonts w:hint="eastAsia" w:asciiTheme="minorEastAsia" w:hAnsiTheme="minorEastAsia" w:eastAsiaTheme="minorEastAsia" w:cstheme="minorEastAsia"/>
          <w:sz w:val="21"/>
          <w:szCs w:val="21"/>
          <w:highlight w:val="none"/>
          <w:lang w:val="en-US" w:eastAsia="zh-CN"/>
        </w:rPr>
        <w:t>维保运行安全防护制度</w:t>
      </w:r>
      <w:bookmarkEnd w:id="5"/>
    </w:p>
    <w:p w14:paraId="1FB6B15D">
      <w:pPr>
        <w:keepNext w:val="0"/>
        <w:keepLines w:val="0"/>
        <w:pageBreakBefore w:val="0"/>
        <w:widowControl w:val="0"/>
        <w:kinsoku/>
        <w:wordWrap/>
        <w:topLinePunct w:val="0"/>
        <w:autoSpaceDE/>
        <w:autoSpaceDN/>
        <w:bidi w:val="0"/>
        <w:adjustRightInd/>
        <w:snapToGrid/>
        <w:spacing w:line="360" w:lineRule="auto"/>
        <w:ind w:left="0" w:leftChars="0" w:firstLine="420" w:firstLineChars="200"/>
        <w:jc w:val="both"/>
        <w:textAlignment w:val="auto"/>
        <w:rPr>
          <w:rFonts w:hint="eastAsia" w:asciiTheme="minorEastAsia" w:hAnsiTheme="minorEastAsia" w:eastAsiaTheme="minorEastAsia" w:cstheme="minorEastAsia"/>
          <w:snapToGrid/>
          <w:kern w:val="2"/>
          <w:sz w:val="21"/>
          <w:szCs w:val="21"/>
          <w:highlight w:val="none"/>
          <w:lang w:val="en-US" w:eastAsia="zh-CN" w:bidi="ar-SA"/>
        </w:rPr>
      </w:pPr>
      <w:r>
        <w:rPr>
          <w:rFonts w:hint="eastAsia" w:asciiTheme="minorEastAsia" w:hAnsiTheme="minorEastAsia" w:eastAsiaTheme="minorEastAsia" w:cstheme="minorEastAsia"/>
          <w:snapToGrid/>
          <w:kern w:val="2"/>
          <w:sz w:val="21"/>
          <w:szCs w:val="21"/>
          <w:highlight w:val="none"/>
          <w:lang w:val="en-US" w:eastAsia="zh-CN" w:bidi="ar-SA"/>
        </w:rPr>
        <w:t>目的：预防安全事件的发生，减少安全隐患；</w:t>
      </w:r>
    </w:p>
    <w:p w14:paraId="1F31F7BC">
      <w:pPr>
        <w:keepNext w:val="0"/>
        <w:keepLines w:val="0"/>
        <w:pageBreakBefore w:val="0"/>
        <w:widowControl w:val="0"/>
        <w:kinsoku/>
        <w:wordWrap/>
        <w:topLinePunct w:val="0"/>
        <w:autoSpaceDE/>
        <w:autoSpaceDN/>
        <w:bidi w:val="0"/>
        <w:adjustRightInd/>
        <w:snapToGrid/>
        <w:spacing w:line="360" w:lineRule="auto"/>
        <w:ind w:left="0" w:leftChars="0" w:firstLine="420" w:firstLineChars="200"/>
        <w:jc w:val="both"/>
        <w:textAlignment w:val="auto"/>
        <w:rPr>
          <w:rFonts w:hint="eastAsia" w:asciiTheme="minorEastAsia" w:hAnsiTheme="minorEastAsia" w:eastAsiaTheme="minorEastAsia" w:cstheme="minorEastAsia"/>
          <w:snapToGrid/>
          <w:kern w:val="2"/>
          <w:sz w:val="21"/>
          <w:szCs w:val="21"/>
          <w:highlight w:val="none"/>
          <w:lang w:val="en-US" w:eastAsia="zh-CN" w:bidi="ar-SA"/>
        </w:rPr>
      </w:pPr>
      <w:r>
        <w:rPr>
          <w:rFonts w:hint="eastAsia" w:asciiTheme="minorEastAsia" w:hAnsiTheme="minorEastAsia" w:eastAsiaTheme="minorEastAsia" w:cstheme="minorEastAsia"/>
          <w:snapToGrid/>
          <w:kern w:val="2"/>
          <w:sz w:val="21"/>
          <w:szCs w:val="21"/>
          <w:highlight w:val="none"/>
          <w:lang w:val="en-US" w:eastAsia="zh-CN" w:bidi="ar-SA"/>
        </w:rPr>
        <w:t>适用范围：净化运行班组所有员工；</w:t>
      </w:r>
    </w:p>
    <w:p w14:paraId="222368DF">
      <w:pPr>
        <w:keepNext w:val="0"/>
        <w:keepLines w:val="0"/>
        <w:pageBreakBefore w:val="0"/>
        <w:widowControl w:val="0"/>
        <w:kinsoku/>
        <w:wordWrap/>
        <w:topLinePunct w:val="0"/>
        <w:autoSpaceDE/>
        <w:autoSpaceDN/>
        <w:bidi w:val="0"/>
        <w:adjustRightInd/>
        <w:snapToGrid/>
        <w:spacing w:line="360" w:lineRule="auto"/>
        <w:ind w:left="0" w:leftChars="0" w:firstLine="420" w:firstLineChars="200"/>
        <w:jc w:val="both"/>
        <w:textAlignment w:val="auto"/>
        <w:rPr>
          <w:rFonts w:hint="eastAsia" w:asciiTheme="minorEastAsia" w:hAnsiTheme="minorEastAsia" w:eastAsiaTheme="minorEastAsia" w:cstheme="minorEastAsia"/>
          <w:snapToGrid/>
          <w:kern w:val="2"/>
          <w:sz w:val="21"/>
          <w:szCs w:val="21"/>
          <w:highlight w:val="none"/>
          <w:lang w:val="en-US" w:eastAsia="zh-CN" w:bidi="ar-SA"/>
        </w:rPr>
      </w:pPr>
      <w:r>
        <w:rPr>
          <w:rFonts w:hint="eastAsia" w:asciiTheme="minorEastAsia" w:hAnsiTheme="minorEastAsia" w:eastAsiaTheme="minorEastAsia" w:cstheme="minorEastAsia"/>
          <w:snapToGrid/>
          <w:kern w:val="2"/>
          <w:sz w:val="21"/>
          <w:szCs w:val="21"/>
          <w:highlight w:val="none"/>
          <w:lang w:val="en-US" w:eastAsia="zh-CN" w:bidi="ar-SA"/>
        </w:rPr>
        <w:t>定义：保障机组机房安全，减少安全隐患，不出安全事故；</w:t>
      </w:r>
    </w:p>
    <w:p w14:paraId="10D438C3">
      <w:pPr>
        <w:keepNext w:val="0"/>
        <w:keepLines w:val="0"/>
        <w:pageBreakBefore w:val="0"/>
        <w:widowControl w:val="0"/>
        <w:kinsoku/>
        <w:wordWrap/>
        <w:topLinePunct w:val="0"/>
        <w:autoSpaceDE/>
        <w:autoSpaceDN/>
        <w:bidi w:val="0"/>
        <w:adjustRightInd/>
        <w:snapToGrid/>
        <w:spacing w:line="360" w:lineRule="auto"/>
        <w:ind w:left="0" w:leftChars="0" w:firstLine="420" w:firstLineChars="200"/>
        <w:jc w:val="both"/>
        <w:textAlignment w:val="auto"/>
        <w:rPr>
          <w:rFonts w:hint="eastAsia" w:asciiTheme="minorEastAsia" w:hAnsiTheme="minorEastAsia" w:eastAsiaTheme="minorEastAsia" w:cstheme="minorEastAsia"/>
          <w:snapToGrid/>
          <w:kern w:val="2"/>
          <w:sz w:val="21"/>
          <w:szCs w:val="21"/>
          <w:highlight w:val="none"/>
          <w:lang w:val="en-US" w:eastAsia="zh-CN" w:bidi="ar-SA"/>
        </w:rPr>
      </w:pPr>
      <w:r>
        <w:rPr>
          <w:rFonts w:hint="eastAsia" w:asciiTheme="minorEastAsia" w:hAnsiTheme="minorEastAsia" w:eastAsiaTheme="minorEastAsia" w:cstheme="minorEastAsia"/>
          <w:snapToGrid/>
          <w:kern w:val="2"/>
          <w:sz w:val="21"/>
          <w:szCs w:val="21"/>
          <w:highlight w:val="none"/>
          <w:lang w:val="en-US" w:eastAsia="zh-CN" w:bidi="ar-SA"/>
        </w:rPr>
        <w:t>权责：保障机房安全可靠运行；</w:t>
      </w:r>
    </w:p>
    <w:p w14:paraId="2E7A3452">
      <w:pPr>
        <w:keepNext w:val="0"/>
        <w:keepLines w:val="0"/>
        <w:pageBreakBefore w:val="0"/>
        <w:widowControl w:val="0"/>
        <w:kinsoku/>
        <w:wordWrap/>
        <w:topLinePunct w:val="0"/>
        <w:autoSpaceDE/>
        <w:autoSpaceDN/>
        <w:bidi w:val="0"/>
        <w:adjustRightInd/>
        <w:snapToGrid/>
        <w:spacing w:line="360" w:lineRule="auto"/>
        <w:ind w:left="0" w:leftChars="0" w:firstLine="420" w:firstLineChars="200"/>
        <w:jc w:val="both"/>
        <w:textAlignment w:val="auto"/>
        <w:rPr>
          <w:rFonts w:hint="eastAsia" w:asciiTheme="minorEastAsia" w:hAnsiTheme="minorEastAsia" w:eastAsiaTheme="minorEastAsia" w:cstheme="minorEastAsia"/>
          <w:snapToGrid/>
          <w:kern w:val="2"/>
          <w:sz w:val="21"/>
          <w:szCs w:val="21"/>
          <w:highlight w:val="none"/>
          <w:lang w:val="en-US" w:eastAsia="zh-CN" w:bidi="ar-SA"/>
        </w:rPr>
      </w:pPr>
      <w:r>
        <w:rPr>
          <w:rFonts w:hint="eastAsia" w:asciiTheme="minorEastAsia" w:hAnsiTheme="minorEastAsia" w:eastAsiaTheme="minorEastAsia" w:cstheme="minorEastAsia"/>
          <w:snapToGrid/>
          <w:kern w:val="2"/>
          <w:sz w:val="21"/>
          <w:szCs w:val="21"/>
          <w:highlight w:val="none"/>
          <w:lang w:val="en-US" w:eastAsia="zh-CN" w:bidi="ar-SA"/>
        </w:rPr>
        <w:t>参考规范文献：</w:t>
      </w:r>
    </w:p>
    <w:p w14:paraId="37B5F0F0">
      <w:pPr>
        <w:keepNext w:val="0"/>
        <w:keepLines w:val="0"/>
        <w:pageBreakBefore w:val="0"/>
        <w:widowControl w:val="0"/>
        <w:kinsoku/>
        <w:wordWrap/>
        <w:topLinePunct w:val="0"/>
        <w:autoSpaceDE/>
        <w:autoSpaceDN/>
        <w:bidi w:val="0"/>
        <w:adjustRightInd/>
        <w:snapToGrid/>
        <w:spacing w:line="360" w:lineRule="auto"/>
        <w:ind w:left="0" w:leftChars="0" w:firstLine="420" w:firstLineChars="200"/>
        <w:jc w:val="both"/>
        <w:textAlignment w:val="auto"/>
        <w:rPr>
          <w:rFonts w:hint="eastAsia" w:asciiTheme="minorEastAsia" w:hAnsiTheme="minorEastAsia" w:eastAsiaTheme="minorEastAsia" w:cstheme="minorEastAsia"/>
          <w:snapToGrid/>
          <w:kern w:val="2"/>
          <w:sz w:val="21"/>
          <w:szCs w:val="21"/>
          <w:highlight w:val="none"/>
          <w:lang w:val="en-US" w:eastAsia="zh-CN" w:bidi="ar-SA"/>
        </w:rPr>
      </w:pPr>
      <w:r>
        <w:rPr>
          <w:rFonts w:hint="eastAsia" w:asciiTheme="minorEastAsia" w:hAnsiTheme="minorEastAsia" w:eastAsiaTheme="minorEastAsia" w:cstheme="minorEastAsia"/>
          <w:snapToGrid/>
          <w:kern w:val="2"/>
          <w:sz w:val="21"/>
          <w:szCs w:val="21"/>
          <w:highlight w:val="none"/>
          <w:lang w:val="en-US" w:eastAsia="zh-CN" w:bidi="ar-SA"/>
        </w:rPr>
        <w:t>《医院后勤标准化作业指导书》</w:t>
      </w:r>
    </w:p>
    <w:p w14:paraId="029E5F3D">
      <w:pPr>
        <w:keepNext w:val="0"/>
        <w:keepLines w:val="0"/>
        <w:pageBreakBefore w:val="0"/>
        <w:widowControl w:val="0"/>
        <w:kinsoku/>
        <w:wordWrap/>
        <w:topLinePunct w:val="0"/>
        <w:autoSpaceDE/>
        <w:autoSpaceDN/>
        <w:bidi w:val="0"/>
        <w:adjustRightInd/>
        <w:snapToGrid/>
        <w:spacing w:line="360" w:lineRule="auto"/>
        <w:ind w:left="0" w:leftChars="0" w:firstLine="420" w:firstLineChars="200"/>
        <w:jc w:val="both"/>
        <w:textAlignment w:val="auto"/>
        <w:rPr>
          <w:rFonts w:hint="eastAsia" w:asciiTheme="minorEastAsia" w:hAnsiTheme="minorEastAsia" w:eastAsiaTheme="minorEastAsia" w:cstheme="minorEastAsia"/>
          <w:snapToGrid/>
          <w:kern w:val="2"/>
          <w:sz w:val="21"/>
          <w:szCs w:val="21"/>
          <w:highlight w:val="none"/>
          <w:lang w:val="en-US" w:eastAsia="zh-CN" w:bidi="ar-SA"/>
        </w:rPr>
      </w:pPr>
      <w:r>
        <w:rPr>
          <w:rFonts w:hint="eastAsia" w:asciiTheme="minorEastAsia" w:hAnsiTheme="minorEastAsia" w:eastAsiaTheme="minorEastAsia" w:cstheme="minorEastAsia"/>
          <w:snapToGrid/>
          <w:kern w:val="2"/>
          <w:sz w:val="21"/>
          <w:szCs w:val="21"/>
          <w:highlight w:val="none"/>
          <w:lang w:val="en-US" w:eastAsia="zh-CN" w:bidi="ar-SA"/>
        </w:rPr>
        <w:t>《医院空气净化管理规范》WS/T-368</w:t>
      </w:r>
    </w:p>
    <w:p w14:paraId="3CE21E78">
      <w:pPr>
        <w:keepNext w:val="0"/>
        <w:keepLines w:val="0"/>
        <w:pageBreakBefore w:val="0"/>
        <w:widowControl w:val="0"/>
        <w:kinsoku/>
        <w:wordWrap/>
        <w:topLinePunct w:val="0"/>
        <w:autoSpaceDE/>
        <w:autoSpaceDN/>
        <w:bidi w:val="0"/>
        <w:adjustRightInd/>
        <w:snapToGrid/>
        <w:spacing w:line="360" w:lineRule="auto"/>
        <w:ind w:left="0" w:leftChars="0" w:firstLine="420" w:firstLineChars="200"/>
        <w:jc w:val="both"/>
        <w:textAlignment w:val="auto"/>
        <w:rPr>
          <w:rFonts w:hint="default" w:asciiTheme="minorEastAsia" w:hAnsiTheme="minorEastAsia" w:cstheme="minorEastAsia"/>
          <w:b w:val="0"/>
          <w:bCs w:val="0"/>
          <w:snapToGrid/>
          <w:kern w:val="2"/>
          <w:sz w:val="21"/>
          <w:szCs w:val="21"/>
          <w:highlight w:val="none"/>
          <w:lang w:val="en-US" w:eastAsia="zh-CN" w:bidi="ar-SA"/>
        </w:rPr>
      </w:pPr>
      <w:r>
        <w:rPr>
          <w:rFonts w:hint="eastAsia" w:asciiTheme="minorEastAsia" w:hAnsiTheme="minorEastAsia" w:eastAsiaTheme="minorEastAsia" w:cstheme="minorEastAsia"/>
          <w:snapToGrid/>
          <w:kern w:val="2"/>
          <w:sz w:val="21"/>
          <w:szCs w:val="21"/>
          <w:highlight w:val="none"/>
          <w:lang w:val="en-US" w:eastAsia="zh-CN" w:bidi="ar-SA"/>
        </w:rPr>
        <w:t>《医疗机构消防安全管理》WS308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72A31A"/>
    <w:multiLevelType w:val="singleLevel"/>
    <w:tmpl w:val="D272A31A"/>
    <w:lvl w:ilvl="0" w:tentative="0">
      <w:start w:val="2"/>
      <w:numFmt w:val="chineseCounting"/>
      <w:suff w:val="nothing"/>
      <w:lvlText w:val="%1、"/>
      <w:lvlJc w:val="left"/>
      <w:rPr>
        <w:rFonts w:hint="eastAsia"/>
      </w:rPr>
    </w:lvl>
  </w:abstractNum>
  <w:abstractNum w:abstractNumId="1">
    <w:nsid w:val="06F2EA9B"/>
    <w:multiLevelType w:val="multilevel"/>
    <w:tmpl w:val="06F2EA9B"/>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33E9B"/>
    <w:rsid w:val="04302CE5"/>
    <w:rsid w:val="05304A7F"/>
    <w:rsid w:val="06CC2B97"/>
    <w:rsid w:val="0B75741D"/>
    <w:rsid w:val="10F36FE9"/>
    <w:rsid w:val="11134DF7"/>
    <w:rsid w:val="14EC447B"/>
    <w:rsid w:val="158E5532"/>
    <w:rsid w:val="19067CE9"/>
    <w:rsid w:val="1C90431B"/>
    <w:rsid w:val="26467C5E"/>
    <w:rsid w:val="2AF024F9"/>
    <w:rsid w:val="2D8172D3"/>
    <w:rsid w:val="2F1D13D2"/>
    <w:rsid w:val="2F614EA9"/>
    <w:rsid w:val="32D54B9D"/>
    <w:rsid w:val="33842167"/>
    <w:rsid w:val="339935C8"/>
    <w:rsid w:val="36AE2AC6"/>
    <w:rsid w:val="3BED44B1"/>
    <w:rsid w:val="3DF8692B"/>
    <w:rsid w:val="3EAF3958"/>
    <w:rsid w:val="3EBC6E12"/>
    <w:rsid w:val="3F485EA2"/>
    <w:rsid w:val="404E74E8"/>
    <w:rsid w:val="41770BFF"/>
    <w:rsid w:val="41F61BE6"/>
    <w:rsid w:val="42BA70B7"/>
    <w:rsid w:val="44913E48"/>
    <w:rsid w:val="44FE14DD"/>
    <w:rsid w:val="473A44CA"/>
    <w:rsid w:val="49CD4478"/>
    <w:rsid w:val="4A0D21C2"/>
    <w:rsid w:val="4A8561FD"/>
    <w:rsid w:val="4B6E6C91"/>
    <w:rsid w:val="4D7A0816"/>
    <w:rsid w:val="511601E5"/>
    <w:rsid w:val="55EF2E09"/>
    <w:rsid w:val="56535401"/>
    <w:rsid w:val="5C292E8C"/>
    <w:rsid w:val="61306A6A"/>
    <w:rsid w:val="6388493C"/>
    <w:rsid w:val="639A38C0"/>
    <w:rsid w:val="63A1155A"/>
    <w:rsid w:val="640E04E8"/>
    <w:rsid w:val="651568FC"/>
    <w:rsid w:val="652515F4"/>
    <w:rsid w:val="68CA3301"/>
    <w:rsid w:val="692D75A7"/>
    <w:rsid w:val="6AA87D10"/>
    <w:rsid w:val="6F8F51EF"/>
    <w:rsid w:val="711A7BFB"/>
    <w:rsid w:val="719E3B7B"/>
    <w:rsid w:val="7616073A"/>
    <w:rsid w:val="7A5971E0"/>
    <w:rsid w:val="7B0046DD"/>
    <w:rsid w:val="7CB67BB9"/>
    <w:rsid w:val="7D474AC8"/>
    <w:rsid w:val="7E2D1F10"/>
    <w:rsid w:val="7F7511BB"/>
    <w:rsid w:val="7F7537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numPr>
        <w:ilvl w:val="0"/>
        <w:numId w:val="1"/>
      </w:numPr>
      <w:spacing w:before="340" w:after="330" w:line="360" w:lineRule="auto"/>
      <w:outlineLvl w:val="0"/>
    </w:pPr>
    <w:rPr>
      <w:rFonts w:eastAsia="宋体" w:asciiTheme="minorAscii" w:hAnsiTheme="minorAscii"/>
      <w:bCs/>
      <w:i/>
      <w:sz w:val="30"/>
      <w:szCs w:val="44"/>
    </w:rPr>
  </w:style>
  <w:style w:type="paragraph" w:styleId="3">
    <w:name w:val="heading 2"/>
    <w:basedOn w:val="1"/>
    <w:next w:val="1"/>
    <w:unhideWhenUsed/>
    <w:qFormat/>
    <w:uiPriority w:val="9"/>
    <w:pPr>
      <w:keepNext/>
      <w:keepLines/>
      <w:numPr>
        <w:ilvl w:val="1"/>
        <w:numId w:val="1"/>
      </w:numPr>
      <w:spacing w:before="260" w:after="260" w:line="360" w:lineRule="auto"/>
      <w:outlineLvl w:val="1"/>
    </w:pPr>
    <w:rPr>
      <w:rFonts w:eastAsia="宋体" w:asciiTheme="majorAscii" w:hAnsiTheme="majorAscii" w:cstheme="majorBidi"/>
      <w:bCs/>
      <w:sz w:val="28"/>
      <w:szCs w:val="32"/>
    </w:rPr>
  </w:style>
  <w:style w:type="paragraph" w:styleId="4">
    <w:name w:val="heading 3"/>
    <w:basedOn w:val="1"/>
    <w:next w:val="1"/>
    <w:unhideWhenUsed/>
    <w:qFormat/>
    <w:uiPriority w:val="9"/>
    <w:pPr>
      <w:keepNext/>
      <w:keepLines/>
      <w:numPr>
        <w:ilvl w:val="2"/>
        <w:numId w:val="1"/>
      </w:numPr>
      <w:spacing w:before="260" w:after="260" w:line="240" w:lineRule="auto"/>
      <w:ind w:firstLine="400"/>
      <w:jc w:val="left"/>
      <w:outlineLvl w:val="2"/>
    </w:pPr>
    <w:rPr>
      <w:rFonts w:eastAsia="宋体" w:asciiTheme="minorAscii" w:hAnsiTheme="minorAscii"/>
      <w:bCs/>
      <w:sz w:val="24"/>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4483</Words>
  <Characters>4583</Characters>
  <Lines>0</Lines>
  <Paragraphs>0</Paragraphs>
  <TotalTime>10</TotalTime>
  <ScaleCrop>false</ScaleCrop>
  <LinksUpToDate>false</LinksUpToDate>
  <CharactersWithSpaces>4670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2025-04-22T05:47:00Z</dcterms:created>
  <dc:creator>Administrator</dc:creator>
  <cp:lastModifiedBy>山中有竹</cp:lastModifiedBy>
  <dcterms:modified xsi:type="dcterms:W3CDTF">2026-05-13T05:36:37Z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eyJoZGlkIjoiYTM2YmVmYTU1MjU3ODNkNDk3Nzk5Zjg1Y2NiYWEyMDkiLCJ1c2VySWQiOiI5NzE0NDE5NDkifQ==</vt:lpwstr>
  </property>
  <property fmtid="{D5CDD505-2E9C-101B-9397-08002B2CF9AE}" pid="4" name="ICV">
    <vt:lpwstr>61840563C5F845F0A4E6DCDA7B6DFEF1_13</vt:lpwstr>
  </property>
</Properties>
</file>