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bookmarkStart w:id="3" w:name="_GoBack"/>
      <w:bookmarkStart w:id="0" w:name="OLE_LINK3"/>
      <w:r>
        <w:rPr>
          <w:rFonts w:hint="eastAsia" w:ascii="宋体" w:hAnsi="宋体"/>
          <w:b/>
          <w:bCs/>
          <w:sz w:val="32"/>
          <w:szCs w:val="32"/>
        </w:rPr>
        <w:t>11台暖通水处理设备维修调试</w:t>
      </w:r>
      <w:bookmarkEnd w:id="3"/>
      <w:bookmarkEnd w:id="0"/>
      <w:r>
        <w:rPr>
          <w:rFonts w:hint="eastAsia" w:ascii="宋体" w:hAnsi="宋体"/>
          <w:b/>
          <w:bCs/>
          <w:sz w:val="32"/>
          <w:szCs w:val="32"/>
        </w:rPr>
        <w:t>工程</w:t>
      </w:r>
    </w:p>
    <w:p>
      <w:pPr>
        <w:jc w:val="both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一、项目概况</w:t>
      </w:r>
    </w:p>
    <w:p>
      <w:pPr>
        <w:jc w:val="both"/>
        <w:rPr>
          <w:rFonts w:hint="eastAsia" w:ascii="宋体" w:hAnsi="宋体"/>
          <w:b w:val="0"/>
          <w:bCs w:val="0"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项目名称</w:t>
      </w:r>
      <w:r>
        <w:rPr>
          <w:rFonts w:hint="eastAsia" w:ascii="宋体" w:hAnsi="宋体"/>
          <w:b w:val="0"/>
          <w:bCs w:val="0"/>
          <w:sz w:val="21"/>
          <w:szCs w:val="21"/>
        </w:rPr>
        <w:t>：全院 11 台暖通循环水处理设备故障维修、配件更换及整机调试服务</w:t>
      </w:r>
    </w:p>
    <w:p>
      <w:pPr>
        <w:jc w:val="both"/>
        <w:rPr>
          <w:rFonts w:hint="eastAsia" w:ascii="宋体" w:hAnsi="宋体"/>
          <w:b w:val="0"/>
          <w:bCs w:val="0"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实施地点</w:t>
      </w:r>
      <w:r>
        <w:rPr>
          <w:rFonts w:hint="eastAsia" w:ascii="宋体" w:hAnsi="宋体"/>
          <w:b w:val="0"/>
          <w:bCs w:val="0"/>
          <w:sz w:val="21"/>
          <w:szCs w:val="21"/>
        </w:rPr>
        <w:t>：本院医技楼、冷冻机房、感染楼、行政楼</w:t>
      </w:r>
    </w:p>
    <w:p>
      <w:pPr>
        <w:jc w:val="both"/>
        <w:rPr>
          <w:rFonts w:hint="eastAsia" w:ascii="宋体" w:hAnsi="宋体"/>
          <w:b w:val="0"/>
          <w:bCs w:val="0"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项目性质</w:t>
      </w:r>
      <w:r>
        <w:rPr>
          <w:rFonts w:hint="eastAsia" w:ascii="宋体" w:hAnsi="宋体"/>
          <w:b w:val="0"/>
          <w:bCs w:val="0"/>
          <w:sz w:val="21"/>
          <w:szCs w:val="21"/>
        </w:rPr>
        <w:t>：全包式维修调试项目，报价包含全部零配件、辅材、人工、运输、现场调试、检测、验收等所有费用，采购人无需额外支付任何款项</w:t>
      </w:r>
    </w:p>
    <w:p>
      <w:pPr>
        <w:jc w:val="both"/>
        <w:rPr>
          <w:rFonts w:hint="eastAsia" w:ascii="宋体" w:hAnsi="宋体"/>
          <w:b w:val="0"/>
          <w:bCs w:val="0"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质保期限</w:t>
      </w:r>
      <w:r>
        <w:rPr>
          <w:rFonts w:hint="eastAsia" w:ascii="宋体" w:hAnsi="宋体"/>
          <w:b w:val="0"/>
          <w:bCs w:val="0"/>
          <w:sz w:val="21"/>
          <w:szCs w:val="21"/>
        </w:rPr>
        <w:t>：项目整体竣工验收合格交付之日起，提供1 年免费质保，质保期内设备故障免费维修、免费更换配件</w:t>
      </w:r>
    </w:p>
    <w:p>
      <w:pPr>
        <w:jc w:val="both"/>
        <w:rPr>
          <w:rFonts w:hint="eastAsia" w:ascii="宋体" w:hAnsi="宋体"/>
          <w:b w:val="0"/>
          <w:bCs w:val="0"/>
          <w:sz w:val="21"/>
          <w:szCs w:val="21"/>
        </w:rPr>
      </w:pPr>
    </w:p>
    <w:p>
      <w:pPr>
        <w:jc w:val="both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二、维修设备明细及故障、技术参数清单</w:t>
      </w:r>
    </w:p>
    <w:p>
      <w:pPr>
        <w:ind w:firstLine="420" w:firstLineChars="0"/>
        <w:jc w:val="both"/>
        <w:rPr>
          <w:rFonts w:hint="eastAsia" w:ascii="宋体" w:hAnsi="宋体"/>
          <w:b w:val="0"/>
          <w:bCs w:val="0"/>
          <w:sz w:val="21"/>
          <w:szCs w:val="21"/>
        </w:rPr>
      </w:pPr>
      <w:r>
        <w:rPr>
          <w:rFonts w:hint="eastAsia" w:ascii="宋体" w:hAnsi="宋体"/>
          <w:b w:val="0"/>
          <w:bCs w:val="0"/>
          <w:sz w:val="21"/>
          <w:szCs w:val="21"/>
        </w:rPr>
        <w:t>本次共处置 11 台暖通水处理成套设备，含旁流水处理器、真空排气定压补水机组、物化式综合水处理器、微泡排气除污装置、智能自动加药装置，各设备规格、现存故障、技术参数如下：</w:t>
      </w:r>
    </w:p>
    <w:tbl>
      <w:tblPr>
        <w:tblStyle w:val="15"/>
        <w:tblW w:w="14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126"/>
        <w:gridCol w:w="1985"/>
        <w:gridCol w:w="708"/>
        <w:gridCol w:w="945"/>
        <w:gridCol w:w="3308"/>
        <w:gridCol w:w="4373"/>
        <w:gridCol w:w="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42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ap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aps/>
                <w:szCs w:val="21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ap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aps/>
                <w:szCs w:val="21"/>
              </w:rPr>
              <w:t>设备名称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ap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aps/>
                <w:szCs w:val="21"/>
              </w:rPr>
              <w:t>型号规格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ap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aps/>
                <w:szCs w:val="21"/>
              </w:rPr>
              <w:t>数量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ap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aps/>
                <w:szCs w:val="21"/>
              </w:rPr>
              <w:t>位置</w:t>
            </w:r>
          </w:p>
        </w:tc>
        <w:tc>
          <w:tcPr>
            <w:tcW w:w="33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ap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aps/>
                <w:szCs w:val="21"/>
              </w:rPr>
              <w:t>维修问题</w:t>
            </w:r>
          </w:p>
        </w:tc>
        <w:tc>
          <w:tcPr>
            <w:tcW w:w="437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ap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aps/>
                <w:szCs w:val="21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1267" w:hRule="atLeast"/>
          <w:jc w:val="center"/>
        </w:trPr>
        <w:tc>
          <w:tcPr>
            <w:tcW w:w="846" w:type="dxa"/>
            <w:vAlign w:val="center"/>
          </w:tcPr>
          <w:p>
            <w:pPr>
              <w:spacing w:line="228" w:lineRule="auto"/>
              <w:jc w:val="center"/>
              <w:rPr>
                <w:rFonts w:hint="eastAsia"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228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旁流水处理器</w:t>
            </w:r>
          </w:p>
          <w:p>
            <w:pPr>
              <w:widowControl/>
              <w:spacing w:line="228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（带加药装置）</w:t>
            </w:r>
          </w:p>
        </w:tc>
        <w:tc>
          <w:tcPr>
            <w:tcW w:w="1985" w:type="dxa"/>
            <w:vAlign w:val="center"/>
          </w:tcPr>
          <w:p>
            <w:pPr>
              <w:spacing w:line="22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YT-I-PL-200-0.6</w:t>
            </w:r>
          </w:p>
        </w:tc>
        <w:tc>
          <w:tcPr>
            <w:tcW w:w="708" w:type="dxa"/>
            <w:vAlign w:val="center"/>
          </w:tcPr>
          <w:p>
            <w:pPr>
              <w:spacing w:line="22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228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bookmarkStart w:id="1" w:name="OLE_LINK1"/>
            <w:r>
              <w:rPr>
                <w:rFonts w:hint="eastAsia" w:ascii="宋体" w:hAnsi="宋体" w:cs="宋体"/>
                <w:szCs w:val="21"/>
              </w:rPr>
              <w:t>医技楼</w:t>
            </w:r>
            <w:bookmarkEnd w:id="1"/>
          </w:p>
        </w:tc>
        <w:tc>
          <w:tcPr>
            <w:tcW w:w="3308" w:type="dxa"/>
            <w:vAlign w:val="center"/>
          </w:tcPr>
          <w:p>
            <w:pPr>
              <w:widowControl/>
              <w:spacing w:line="228" w:lineRule="auto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1、加药管断了，需要更换；</w:t>
            </w:r>
          </w:p>
          <w:p>
            <w:pPr>
              <w:widowControl/>
              <w:spacing w:line="228" w:lineRule="auto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2、时控开关坏了，需要更换；</w:t>
            </w:r>
          </w:p>
          <w:p>
            <w:pPr>
              <w:widowControl/>
              <w:spacing w:line="228" w:lineRule="auto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3、计量泵坏了，需要更换；</w:t>
            </w:r>
          </w:p>
          <w:p>
            <w:pPr>
              <w:widowControl/>
              <w:spacing w:line="228" w:lineRule="auto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4、电板灯不亮，需要更换。</w:t>
            </w:r>
          </w:p>
        </w:tc>
        <w:tc>
          <w:tcPr>
            <w:tcW w:w="437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28" w:lineRule="auto"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旁流水处理器DN200，手动型。</w:t>
            </w:r>
          </w:p>
          <w:p>
            <w:pPr>
              <w:widowControl/>
              <w:numPr>
                <w:ilvl w:val="0"/>
                <w:numId w:val="1"/>
              </w:numPr>
              <w:spacing w:line="228" w:lineRule="auto"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自动加药装置。单桶单泵型。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1271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228" w:lineRule="auto"/>
              <w:jc w:val="center"/>
              <w:rPr>
                <w:rFonts w:hint="eastAsia"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2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widowControl/>
              <w:spacing w:line="228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旁流水处理器</w:t>
            </w:r>
          </w:p>
          <w:p>
            <w:pPr>
              <w:widowControl/>
              <w:spacing w:line="228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（带加药装置）</w:t>
            </w:r>
          </w:p>
        </w:tc>
        <w:tc>
          <w:tcPr>
            <w:tcW w:w="1985" w:type="dxa"/>
            <w:vAlign w:val="center"/>
          </w:tcPr>
          <w:p>
            <w:pPr>
              <w:spacing w:line="22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YT-I-PL-200-0.6</w:t>
            </w:r>
          </w:p>
        </w:tc>
        <w:tc>
          <w:tcPr>
            <w:tcW w:w="708" w:type="dxa"/>
            <w:vAlign w:val="center"/>
          </w:tcPr>
          <w:p>
            <w:pPr>
              <w:spacing w:line="22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228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医技楼</w:t>
            </w:r>
          </w:p>
        </w:tc>
        <w:tc>
          <w:tcPr>
            <w:tcW w:w="3308" w:type="dxa"/>
            <w:vAlign w:val="center"/>
          </w:tcPr>
          <w:p>
            <w:pPr>
              <w:widowControl/>
              <w:spacing w:line="228" w:lineRule="auto"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1、加药管断了，需要更换；</w:t>
            </w:r>
          </w:p>
          <w:p>
            <w:pPr>
              <w:widowControl/>
              <w:spacing w:line="228" w:lineRule="auto"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2、时控开关坏了，需要更换；</w:t>
            </w:r>
          </w:p>
          <w:p>
            <w:pPr>
              <w:widowControl/>
              <w:spacing w:line="228" w:lineRule="auto"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3、计量泵坏了，需要更换；</w:t>
            </w:r>
          </w:p>
          <w:p>
            <w:pPr>
              <w:widowControl/>
              <w:spacing w:line="228" w:lineRule="auto"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4、电板灯不亮，需要更换。</w:t>
            </w:r>
          </w:p>
        </w:tc>
        <w:tc>
          <w:tcPr>
            <w:tcW w:w="4373" w:type="dxa"/>
            <w:vAlign w:val="center"/>
          </w:tcPr>
          <w:p>
            <w:pPr>
              <w:pStyle w:val="30"/>
              <w:widowControl/>
              <w:numPr>
                <w:ilvl w:val="0"/>
                <w:numId w:val="2"/>
              </w:numPr>
              <w:spacing w:line="228" w:lineRule="auto"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旁流水处理器DN200，手动型。</w:t>
            </w:r>
          </w:p>
          <w:p>
            <w:pPr>
              <w:widowControl/>
              <w:spacing w:line="228" w:lineRule="auto"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2、自动加药装置。单桶单泵型。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1267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228" w:lineRule="auto"/>
              <w:jc w:val="center"/>
              <w:rPr>
                <w:rFonts w:hint="eastAsia"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3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widowControl/>
              <w:spacing w:line="228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真空排气</w:t>
            </w:r>
          </w:p>
          <w:p>
            <w:pPr>
              <w:widowControl/>
              <w:spacing w:line="228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定压补水机组</w:t>
            </w:r>
          </w:p>
        </w:tc>
        <w:tc>
          <w:tcPr>
            <w:tcW w:w="1985" w:type="dxa"/>
            <w:vAlign w:val="center"/>
          </w:tcPr>
          <w:p>
            <w:pPr>
              <w:spacing w:line="22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YTDY-800-S-0.6</w:t>
            </w:r>
          </w:p>
        </w:tc>
        <w:tc>
          <w:tcPr>
            <w:tcW w:w="708" w:type="dxa"/>
            <w:vAlign w:val="center"/>
          </w:tcPr>
          <w:p>
            <w:pPr>
              <w:spacing w:line="22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228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医技楼</w:t>
            </w:r>
          </w:p>
        </w:tc>
        <w:tc>
          <w:tcPr>
            <w:tcW w:w="3308" w:type="dxa"/>
            <w:vAlign w:val="center"/>
          </w:tcPr>
          <w:p>
            <w:pPr>
              <w:pStyle w:val="30"/>
              <w:widowControl/>
              <w:numPr>
                <w:ilvl w:val="0"/>
                <w:numId w:val="3"/>
              </w:numPr>
              <w:spacing w:line="228" w:lineRule="auto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安全阀2个丢失，需要补上；</w:t>
            </w:r>
          </w:p>
          <w:p>
            <w:pPr>
              <w:pStyle w:val="30"/>
              <w:widowControl/>
              <w:numPr>
                <w:ilvl w:val="0"/>
                <w:numId w:val="3"/>
              </w:numPr>
              <w:spacing w:line="228" w:lineRule="auto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真空罐高低液位电极，需要更换4根。</w:t>
            </w:r>
          </w:p>
          <w:p>
            <w:pPr>
              <w:pStyle w:val="30"/>
              <w:widowControl/>
              <w:numPr>
                <w:ilvl w:val="0"/>
                <w:numId w:val="3"/>
              </w:numPr>
              <w:spacing w:line="228" w:lineRule="auto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水泵4个活接漏水，需要更换。</w:t>
            </w:r>
          </w:p>
        </w:tc>
        <w:tc>
          <w:tcPr>
            <w:tcW w:w="4373" w:type="dxa"/>
            <w:vAlign w:val="center"/>
          </w:tcPr>
          <w:p>
            <w:pPr>
              <w:widowControl/>
              <w:spacing w:line="228" w:lineRule="auto"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总容积0.8m3；φ800x2000(h)，工作压力：0.6Mpa；补水泵：流量3.0m3/h；扬程：7mH2O，功率：0.55KW。配独立真空脱气机。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1395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228" w:lineRule="auto"/>
              <w:jc w:val="center"/>
              <w:rPr>
                <w:rFonts w:hint="eastAsia"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4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widowControl/>
              <w:spacing w:line="228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物化式综合水处理器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28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YT-I-WH-24-1.6</w:t>
            </w:r>
          </w:p>
        </w:tc>
        <w:tc>
          <w:tcPr>
            <w:tcW w:w="708" w:type="dxa"/>
            <w:vAlign w:val="center"/>
          </w:tcPr>
          <w:p>
            <w:pPr>
              <w:spacing w:line="22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228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冷冻机房</w:t>
            </w:r>
          </w:p>
        </w:tc>
        <w:tc>
          <w:tcPr>
            <w:tcW w:w="3308" w:type="dxa"/>
            <w:vAlign w:val="center"/>
          </w:tcPr>
          <w:p>
            <w:pPr>
              <w:widowControl/>
              <w:spacing w:line="228" w:lineRule="auto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1、电导率探头坏了，需要更换不锈钢探头；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</w:t>
            </w:r>
            <w:bookmarkStart w:id="2" w:name="OLE_LINK2"/>
            <w:r>
              <w:rPr>
                <w:rFonts w:hint="eastAsia" w:ascii="宋体" w:hAnsi="宋体"/>
              </w:rPr>
              <w:t>PH探头不准了，需要更换，安装采用引流法。</w:t>
            </w:r>
            <w:bookmarkEnd w:id="2"/>
          </w:p>
        </w:tc>
        <w:tc>
          <w:tcPr>
            <w:tcW w:w="4373" w:type="dxa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228" w:lineRule="auto"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全程水处理器DN600，手动型。 </w:t>
            </w:r>
          </w:p>
          <w:p>
            <w:pPr>
              <w:widowControl/>
              <w:numPr>
                <w:ilvl w:val="0"/>
                <w:numId w:val="4"/>
              </w:numPr>
              <w:spacing w:line="228" w:lineRule="auto"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自动加药装置。单桶单泵型。</w:t>
            </w:r>
          </w:p>
          <w:p>
            <w:pPr>
              <w:widowControl/>
              <w:numPr>
                <w:ilvl w:val="0"/>
                <w:numId w:val="4"/>
              </w:numPr>
              <w:spacing w:line="228" w:lineRule="auto"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具有：触摸屏、在线PH、在线电导率。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983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228" w:lineRule="auto"/>
              <w:jc w:val="center"/>
              <w:rPr>
                <w:rFonts w:hint="eastAsia"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5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widowControl/>
              <w:spacing w:line="228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物化式综合水处理器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28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YT-I-WH-16-1.6</w:t>
            </w:r>
          </w:p>
        </w:tc>
        <w:tc>
          <w:tcPr>
            <w:tcW w:w="708" w:type="dxa"/>
            <w:vAlign w:val="center"/>
          </w:tcPr>
          <w:p>
            <w:pPr>
              <w:spacing w:line="22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228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冷冻机房</w:t>
            </w:r>
          </w:p>
        </w:tc>
        <w:tc>
          <w:tcPr>
            <w:tcW w:w="3308" w:type="dxa"/>
            <w:vAlign w:val="center"/>
          </w:tcPr>
          <w:p>
            <w:pPr>
              <w:widowControl/>
              <w:spacing w:line="228" w:lineRule="auto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</w:t>
            </w:r>
            <w:r>
              <w:rPr>
                <w:rFonts w:hint="eastAsia" w:ascii="宋体" w:hAnsi="宋体"/>
              </w:rPr>
              <w:t>PH探头不准了，需要更换，安装采用引流法。</w:t>
            </w:r>
          </w:p>
        </w:tc>
        <w:tc>
          <w:tcPr>
            <w:tcW w:w="4373" w:type="dxa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228" w:lineRule="auto"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全程水处理器DN400，手动型。</w:t>
            </w:r>
          </w:p>
          <w:p>
            <w:pPr>
              <w:widowControl/>
              <w:numPr>
                <w:ilvl w:val="0"/>
                <w:numId w:val="5"/>
              </w:numPr>
              <w:spacing w:line="228" w:lineRule="auto"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自动加药装置。单桶单泵型。</w:t>
            </w:r>
          </w:p>
          <w:p>
            <w:pPr>
              <w:widowControl/>
              <w:numPr>
                <w:ilvl w:val="0"/>
                <w:numId w:val="5"/>
              </w:numPr>
              <w:spacing w:line="228" w:lineRule="auto"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具有：触摸屏、在线PH、在线电导率。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1695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228" w:lineRule="auto"/>
              <w:jc w:val="center"/>
              <w:rPr>
                <w:rFonts w:hint="eastAsia"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6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widowControl/>
              <w:spacing w:line="228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物化式综合水处理器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28" w:lineRule="auto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YT-I-WH-32-1.0</w:t>
            </w:r>
          </w:p>
        </w:tc>
        <w:tc>
          <w:tcPr>
            <w:tcW w:w="708" w:type="dxa"/>
            <w:vAlign w:val="center"/>
          </w:tcPr>
          <w:p>
            <w:pPr>
              <w:spacing w:line="22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228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冷冻机房</w:t>
            </w:r>
          </w:p>
        </w:tc>
        <w:tc>
          <w:tcPr>
            <w:tcW w:w="3308" w:type="dxa"/>
            <w:vAlign w:val="center"/>
          </w:tcPr>
          <w:p>
            <w:pPr>
              <w:widowControl/>
              <w:spacing w:line="228" w:lineRule="auto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1、电导率探头坏了，需要更换不锈钢探头；</w:t>
            </w:r>
          </w:p>
          <w:p>
            <w:pPr>
              <w:widowControl/>
              <w:spacing w:line="228" w:lineRule="auto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2、PH探头不准了，需要更换，安装采用引流法。</w:t>
            </w:r>
          </w:p>
          <w:p>
            <w:pPr>
              <w:widowControl/>
              <w:spacing w:line="228" w:lineRule="auto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3、计量泵少了1个压的配件。</w:t>
            </w:r>
          </w:p>
        </w:tc>
        <w:tc>
          <w:tcPr>
            <w:tcW w:w="4373" w:type="dxa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228" w:lineRule="auto"/>
              <w:ind w:left="360" w:hanging="360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全程水处理器DN800，手动型。 </w:t>
            </w:r>
          </w:p>
          <w:p>
            <w:pPr>
              <w:widowControl/>
              <w:numPr>
                <w:ilvl w:val="0"/>
                <w:numId w:val="6"/>
              </w:numPr>
              <w:spacing w:line="228" w:lineRule="auto"/>
              <w:ind w:left="360" w:hanging="360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自动加药装置。单桶单泵型。</w:t>
            </w:r>
          </w:p>
          <w:p>
            <w:pPr>
              <w:widowControl/>
              <w:numPr>
                <w:ilvl w:val="0"/>
                <w:numId w:val="5"/>
              </w:numPr>
              <w:spacing w:line="228" w:lineRule="auto"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具有：触摸屏、在线PH、在线电导率。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228" w:lineRule="auto"/>
              <w:jc w:val="center"/>
              <w:rPr>
                <w:rFonts w:hint="eastAsia"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7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widowControl/>
              <w:spacing w:line="228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微泡排气除污装置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28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YT-WP-200-1.6</w:t>
            </w:r>
          </w:p>
        </w:tc>
        <w:tc>
          <w:tcPr>
            <w:tcW w:w="708" w:type="dxa"/>
            <w:vAlign w:val="center"/>
          </w:tcPr>
          <w:p>
            <w:pPr>
              <w:spacing w:line="22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228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感染楼 </w:t>
            </w:r>
          </w:p>
        </w:tc>
        <w:tc>
          <w:tcPr>
            <w:tcW w:w="3308" w:type="dxa"/>
            <w:vAlign w:val="center"/>
          </w:tcPr>
          <w:p>
            <w:pPr>
              <w:widowControl/>
              <w:spacing w:line="228" w:lineRule="auto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无问题。</w:t>
            </w:r>
          </w:p>
        </w:tc>
        <w:tc>
          <w:tcPr>
            <w:tcW w:w="4398" w:type="dxa"/>
            <w:gridSpan w:val="2"/>
            <w:vAlign w:val="center"/>
          </w:tcPr>
          <w:p>
            <w:pPr>
              <w:widowControl/>
              <w:spacing w:line="228" w:lineRule="auto"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DN200，承压1.6MPa。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228" w:lineRule="auto"/>
              <w:jc w:val="center"/>
              <w:rPr>
                <w:rFonts w:hint="eastAsia"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8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widowControl/>
              <w:spacing w:line="228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智能自动加药装置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28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YTJY-B-1.0</w:t>
            </w:r>
          </w:p>
        </w:tc>
        <w:tc>
          <w:tcPr>
            <w:tcW w:w="708" w:type="dxa"/>
            <w:vAlign w:val="center"/>
          </w:tcPr>
          <w:p>
            <w:pPr>
              <w:spacing w:line="22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228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感染楼</w:t>
            </w:r>
          </w:p>
        </w:tc>
        <w:tc>
          <w:tcPr>
            <w:tcW w:w="3308" w:type="dxa"/>
            <w:vAlign w:val="center"/>
          </w:tcPr>
          <w:p>
            <w:pPr>
              <w:pStyle w:val="30"/>
              <w:widowControl/>
              <w:numPr>
                <w:ilvl w:val="0"/>
                <w:numId w:val="7"/>
              </w:numPr>
              <w:spacing w:line="228" w:lineRule="auto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加药管断了，需要更换；</w:t>
            </w:r>
          </w:p>
          <w:p>
            <w:pPr>
              <w:pStyle w:val="30"/>
              <w:widowControl/>
              <w:numPr>
                <w:ilvl w:val="0"/>
                <w:numId w:val="7"/>
              </w:numPr>
              <w:spacing w:line="228" w:lineRule="auto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时控开关坏了，需要更换。</w:t>
            </w:r>
          </w:p>
        </w:tc>
        <w:tc>
          <w:tcPr>
            <w:tcW w:w="4398" w:type="dxa"/>
            <w:gridSpan w:val="2"/>
            <w:vAlign w:val="center"/>
          </w:tcPr>
          <w:p>
            <w:pPr>
              <w:widowControl/>
              <w:spacing w:line="228" w:lineRule="auto"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单桶单泵型，药剂桶200L。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228" w:lineRule="auto"/>
              <w:jc w:val="center"/>
              <w:rPr>
                <w:rFonts w:hint="eastAsia"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9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widowControl/>
              <w:spacing w:line="228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微泡排气除污装置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28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YT-WP-150-1.6</w:t>
            </w:r>
          </w:p>
        </w:tc>
        <w:tc>
          <w:tcPr>
            <w:tcW w:w="708" w:type="dxa"/>
            <w:vAlign w:val="center"/>
          </w:tcPr>
          <w:p>
            <w:pPr>
              <w:spacing w:line="22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228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行政楼</w:t>
            </w:r>
          </w:p>
        </w:tc>
        <w:tc>
          <w:tcPr>
            <w:tcW w:w="3308" w:type="dxa"/>
            <w:vAlign w:val="center"/>
          </w:tcPr>
          <w:p>
            <w:pPr>
              <w:widowControl/>
              <w:spacing w:line="228" w:lineRule="auto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无问题。</w:t>
            </w:r>
          </w:p>
        </w:tc>
        <w:tc>
          <w:tcPr>
            <w:tcW w:w="4398" w:type="dxa"/>
            <w:gridSpan w:val="2"/>
            <w:vAlign w:val="center"/>
          </w:tcPr>
          <w:p>
            <w:pPr>
              <w:widowControl/>
              <w:spacing w:line="228" w:lineRule="auto"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DN150，承压1.6MPa。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spacing w:line="228" w:lineRule="auto"/>
              <w:jc w:val="center"/>
              <w:rPr>
                <w:rFonts w:hint="eastAsia" w:ascii="宋体" w:hAnsi="宋体" w:cs="宋体"/>
                <w:spacing w:val="20"/>
                <w:szCs w:val="21"/>
              </w:rPr>
            </w:pPr>
            <w:r>
              <w:rPr>
                <w:rFonts w:hint="eastAsia" w:ascii="宋体" w:hAnsi="宋体" w:cs="宋体"/>
                <w:spacing w:val="20"/>
                <w:szCs w:val="21"/>
              </w:rPr>
              <w:t>10</w:t>
            </w:r>
          </w:p>
        </w:tc>
        <w:tc>
          <w:tcPr>
            <w:tcW w:w="2126" w:type="dxa"/>
            <w:shd w:val="clear" w:color="auto" w:fill="FFFFFF"/>
            <w:vAlign w:val="center"/>
          </w:tcPr>
          <w:p>
            <w:pPr>
              <w:widowControl/>
              <w:spacing w:line="228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智能自动加药装置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28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YTJY-B-1.0</w:t>
            </w:r>
          </w:p>
        </w:tc>
        <w:tc>
          <w:tcPr>
            <w:tcW w:w="708" w:type="dxa"/>
            <w:vAlign w:val="center"/>
          </w:tcPr>
          <w:p>
            <w:pPr>
              <w:spacing w:line="228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228" w:lineRule="auto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行政楼</w:t>
            </w:r>
          </w:p>
        </w:tc>
        <w:tc>
          <w:tcPr>
            <w:tcW w:w="3308" w:type="dxa"/>
            <w:vAlign w:val="center"/>
          </w:tcPr>
          <w:p>
            <w:pPr>
              <w:widowControl/>
              <w:spacing w:line="228" w:lineRule="auto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1加药管断了，需要换长的。</w:t>
            </w:r>
          </w:p>
        </w:tc>
        <w:tc>
          <w:tcPr>
            <w:tcW w:w="4398" w:type="dxa"/>
            <w:gridSpan w:val="2"/>
            <w:vAlign w:val="center"/>
          </w:tcPr>
          <w:p>
            <w:pPr>
              <w:widowControl/>
              <w:spacing w:line="228" w:lineRule="auto"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单桶单泵型，药剂桶200L。</w:t>
            </w:r>
          </w:p>
        </w:tc>
      </w:tr>
    </w:tbl>
    <w:p>
      <w:pPr>
        <w:rPr>
          <w:rFonts w:hint="default" w:ascii="宋体" w:hAnsi="宋体"/>
          <w:lang w:val="en-US" w:eastAsia="zh-CN"/>
        </w:rPr>
      </w:pPr>
    </w:p>
    <w:p>
      <w:pPr>
        <w:rPr>
          <w:rFonts w:hint="default" w:ascii="宋体" w:hAnsi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/>
          <w:b/>
          <w:bCs/>
          <w:sz w:val="28"/>
          <w:szCs w:val="28"/>
          <w:lang w:val="en-US" w:eastAsia="zh-CN"/>
        </w:rPr>
        <w:t>三、整体服务技术要求</w:t>
      </w:r>
    </w:p>
    <w:p>
      <w:pPr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b/>
          <w:bCs/>
          <w:lang w:val="en-US" w:eastAsia="zh-CN"/>
        </w:rPr>
        <w:t>1.</w:t>
      </w:r>
      <w:r>
        <w:rPr>
          <w:rFonts w:hint="default" w:ascii="宋体" w:hAnsi="宋体"/>
          <w:b/>
          <w:bCs/>
          <w:lang w:val="en-US" w:eastAsia="zh-CN"/>
        </w:rPr>
        <w:t>现场勘查要求：</w:t>
      </w:r>
      <w:r>
        <w:rPr>
          <w:rFonts w:hint="default" w:ascii="宋体" w:hAnsi="宋体"/>
          <w:lang w:val="en-US" w:eastAsia="zh-CN"/>
        </w:rPr>
        <w:t>供应商须自行赴院内现场实地勘察设备现状，充分核实设备实际故障、安装空间、管路工况，投标报价充分考虑现场实际工况，成交后不得以现场故障与清单描述存在偏差为由追加费用。</w:t>
      </w:r>
    </w:p>
    <w:p>
      <w:pPr>
        <w:rPr>
          <w:rFonts w:hint="default" w:ascii="宋体" w:hAnsi="宋体"/>
          <w:b/>
          <w:bCs/>
          <w:lang w:val="en-US" w:eastAsia="zh-CN"/>
        </w:rPr>
      </w:pPr>
      <w:r>
        <w:rPr>
          <w:rFonts w:hint="eastAsia" w:ascii="宋体" w:hAnsi="宋体"/>
          <w:b/>
          <w:bCs/>
          <w:lang w:val="en-US" w:eastAsia="zh-CN"/>
        </w:rPr>
        <w:t>2.</w:t>
      </w:r>
      <w:r>
        <w:rPr>
          <w:rFonts w:hint="default" w:ascii="宋体" w:hAnsi="宋体"/>
          <w:b/>
          <w:bCs/>
          <w:lang w:val="en-US" w:eastAsia="zh-CN"/>
        </w:rPr>
        <w:t>配件质量标准</w:t>
      </w:r>
    </w:p>
    <w:p>
      <w:pPr>
        <w:rPr>
          <w:rFonts w:hint="default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（1）所有更换零配件、仪表、管路、电控元器件须与原设备型号规格匹配，适配性良好；传感器、计量泵、控制器、阀门等核心部件提供产品合格证明。</w:t>
      </w:r>
    </w:p>
    <w:p>
      <w:pPr>
        <w:rPr>
          <w:rFonts w:hint="default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（2）管路、密封件、活接等辅材耐腐蚀、耐温，满足暖通循环水长期运行工况。</w:t>
      </w:r>
    </w:p>
    <w:p>
      <w:pPr>
        <w:rPr>
          <w:rFonts w:hint="default" w:ascii="宋体" w:hAnsi="宋体"/>
          <w:b/>
          <w:bCs/>
          <w:lang w:val="en-US" w:eastAsia="zh-CN"/>
        </w:rPr>
      </w:pPr>
      <w:r>
        <w:rPr>
          <w:rFonts w:hint="eastAsia" w:ascii="宋体" w:hAnsi="宋体"/>
          <w:b/>
          <w:bCs/>
          <w:lang w:val="en-US" w:eastAsia="zh-CN"/>
        </w:rPr>
        <w:t>3.</w:t>
      </w:r>
      <w:r>
        <w:rPr>
          <w:rFonts w:hint="default" w:ascii="宋体" w:hAnsi="宋体"/>
          <w:b/>
          <w:bCs/>
          <w:lang w:val="en-US" w:eastAsia="zh-CN"/>
        </w:rPr>
        <w:t>施工调试规范</w:t>
      </w:r>
    </w:p>
    <w:p>
      <w:pPr>
        <w:rPr>
          <w:rFonts w:hint="default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（1）拆除故障部件、更换配件作业规范，施工完成后清理现场杂物，杜绝管道渗漏、线路裸露、管路排布杂乱等问题。</w:t>
      </w:r>
    </w:p>
    <w:p>
      <w:pPr>
        <w:rPr>
          <w:rFonts w:hint="default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（2）PH探头、电导率探头更换后完成系统校准，确保在线监测数值精准稳定；加药装置、时控系统、计量泵完成启停、投药逻辑调试，自动运行无异常。</w:t>
      </w:r>
    </w:p>
    <w:p>
      <w:pPr>
        <w:rPr>
          <w:rFonts w:hint="default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（3）定压补水机组完成压力、液位联动调试，安全阀校验合格，真空脱气功能正常；微泡除污装置整机通水测试，排气、除污性能达标。</w:t>
      </w:r>
    </w:p>
    <w:p>
      <w:pPr>
        <w:rPr>
          <w:rFonts w:hint="default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（4）全部设备单机调试完成后，联动暖通水系统整体试运行，连续稳定运行不少于2小时，各项运行参数、水质监测指标符合设备设计标准及医院暖通系统运行要求。</w:t>
      </w:r>
    </w:p>
    <w:p>
      <w:pPr>
        <w:rPr>
          <w:rFonts w:hint="default" w:ascii="宋体" w:hAnsi="宋体"/>
          <w:b/>
          <w:bCs/>
          <w:lang w:val="en-US" w:eastAsia="zh-CN"/>
        </w:rPr>
      </w:pPr>
      <w:r>
        <w:rPr>
          <w:rFonts w:hint="eastAsia" w:ascii="宋体" w:hAnsi="宋体"/>
          <w:b/>
          <w:bCs/>
          <w:lang w:val="en-US" w:eastAsia="zh-CN"/>
        </w:rPr>
        <w:t>4.</w:t>
      </w:r>
      <w:r>
        <w:rPr>
          <w:rFonts w:hint="default" w:ascii="宋体" w:hAnsi="宋体"/>
          <w:b/>
          <w:bCs/>
          <w:lang w:val="en-US" w:eastAsia="zh-CN"/>
        </w:rPr>
        <w:t>验收交付要求</w:t>
      </w:r>
    </w:p>
    <w:p>
      <w:pPr>
        <w:rPr>
          <w:rFonts w:hint="default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全部设备维修调试完毕后，供应商提交完整维修竣工资料，包含设备维修记录表、配件合格证、传感器校准记录、试运行记录，由医院后勤部现场联合验收，验收合格签署交付单后方视为项目完工。</w:t>
      </w:r>
    </w:p>
    <w:p>
      <w:pPr>
        <w:rPr>
          <w:rFonts w:hint="default" w:ascii="宋体" w:hAnsi="宋体"/>
          <w:lang w:val="en-US" w:eastAsia="zh-CN"/>
        </w:rPr>
      </w:pPr>
    </w:p>
    <w:p>
      <w:pPr>
        <w:rPr>
          <w:rFonts w:hint="default" w:ascii="宋体" w:hAnsi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/>
          <w:b/>
          <w:bCs/>
          <w:sz w:val="28"/>
          <w:szCs w:val="28"/>
          <w:lang w:val="en-US" w:eastAsia="zh-CN"/>
        </w:rPr>
        <w:t>四、商务及质保要求</w:t>
      </w:r>
    </w:p>
    <w:p>
      <w:pPr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b/>
          <w:bCs/>
          <w:lang w:val="en-US" w:eastAsia="zh-CN"/>
        </w:rPr>
        <w:t>1.</w:t>
      </w:r>
      <w:r>
        <w:rPr>
          <w:rFonts w:hint="default" w:ascii="宋体" w:hAnsi="宋体"/>
          <w:b/>
          <w:bCs/>
          <w:lang w:val="en-US" w:eastAsia="zh-CN"/>
        </w:rPr>
        <w:t>报价全包约定：</w:t>
      </w:r>
      <w:r>
        <w:rPr>
          <w:rFonts w:hint="default" w:ascii="宋体" w:hAnsi="宋体"/>
          <w:lang w:val="en-US" w:eastAsia="zh-CN"/>
        </w:rPr>
        <w:t>本次项目为固定总价包干，报价包含零配件采购、运输、人工拆装、仪表校准、系统调试、现场清理、税费、质保、售后抢修等全部成本，采购人不再支付任何增项费用。</w:t>
      </w:r>
    </w:p>
    <w:p>
      <w:pPr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b/>
          <w:bCs/>
          <w:lang w:val="en-US" w:eastAsia="zh-CN"/>
        </w:rPr>
        <w:t>2.</w:t>
      </w:r>
      <w:r>
        <w:rPr>
          <w:rFonts w:hint="default" w:ascii="宋体" w:hAnsi="宋体"/>
          <w:b/>
          <w:bCs/>
          <w:lang w:val="en-US" w:eastAsia="zh-CN"/>
        </w:rPr>
        <w:t>质保服务：</w:t>
      </w:r>
      <w:r>
        <w:rPr>
          <w:rFonts w:hint="default" w:ascii="宋体" w:hAnsi="宋体"/>
          <w:lang w:val="en-US" w:eastAsia="zh-CN"/>
        </w:rPr>
        <w:t>自验收合格交付之日起 12 个月为免费质保期，质保期内所有更换配件、维修项目免费维保；接到故障报修后 24 小时内到场处置，48 小时内完成故障修复。</w:t>
      </w:r>
    </w:p>
    <w:p>
      <w:pPr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b/>
          <w:bCs/>
          <w:lang w:val="en-US" w:eastAsia="zh-CN"/>
        </w:rPr>
        <w:t>3.</w:t>
      </w:r>
      <w:r>
        <w:rPr>
          <w:rFonts w:hint="default" w:ascii="宋体" w:hAnsi="宋体"/>
          <w:b/>
          <w:bCs/>
          <w:lang w:val="en-US" w:eastAsia="zh-CN"/>
        </w:rPr>
        <w:t>工期要求：</w:t>
      </w:r>
      <w:r>
        <w:rPr>
          <w:rFonts w:hint="default" w:ascii="宋体" w:hAnsi="宋体"/>
          <w:lang w:val="en-US" w:eastAsia="zh-CN"/>
        </w:rPr>
        <w:t xml:space="preserve">合同签订且采购人通知进场后 </w:t>
      </w:r>
      <w:r>
        <w:rPr>
          <w:rFonts w:hint="eastAsia" w:ascii="宋体" w:hAnsi="宋体"/>
          <w:lang w:val="en-US" w:eastAsia="zh-CN"/>
        </w:rPr>
        <w:t>10</w:t>
      </w:r>
      <w:r>
        <w:rPr>
          <w:rFonts w:hint="default" w:ascii="宋体" w:hAnsi="宋体"/>
          <w:lang w:val="en-US" w:eastAsia="zh-CN"/>
        </w:rPr>
        <w:t xml:space="preserve"> 个工作日内完成全部设备维修、调试、验收交付，施工期间须配合医院后勤作息，避开医疗高峰时段作业，减少对院区暖通系统运行干扰。</w:t>
      </w:r>
    </w:p>
    <w:p>
      <w:pPr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b/>
          <w:bCs/>
          <w:lang w:val="en-US" w:eastAsia="zh-CN"/>
        </w:rPr>
        <w:t>4.</w:t>
      </w:r>
      <w:r>
        <w:rPr>
          <w:rFonts w:hint="default" w:ascii="宋体" w:hAnsi="宋体"/>
          <w:b/>
          <w:bCs/>
          <w:lang w:val="en-US" w:eastAsia="zh-CN"/>
        </w:rPr>
        <w:t>其他要求：</w:t>
      </w:r>
      <w:r>
        <w:rPr>
          <w:rFonts w:hint="default" w:ascii="宋体" w:hAnsi="宋体"/>
          <w:lang w:val="en-US" w:eastAsia="zh-CN"/>
        </w:rPr>
        <w:t>供应商施工人员须遵守医院院内管理、消防安全、医疗区域管理规定，作业过程做好安全防护，施工安全责任由供应商全权承担。</w:t>
      </w:r>
    </w:p>
    <w:p>
      <w:pPr>
        <w:rPr>
          <w:rFonts w:hint="default" w:ascii="宋体" w:hAnsi="宋体"/>
          <w:lang w:val="en-US" w:eastAsia="zh-CN"/>
        </w:rPr>
      </w:pPr>
    </w:p>
    <w:p>
      <w:pPr>
        <w:rPr>
          <w:rFonts w:hint="default" w:ascii="宋体" w:hAnsi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/>
          <w:b/>
          <w:bCs/>
          <w:sz w:val="28"/>
          <w:szCs w:val="28"/>
          <w:lang w:val="en-US" w:eastAsia="zh-CN"/>
        </w:rPr>
        <w:t>五、补充说明</w:t>
      </w:r>
    </w:p>
    <w:p>
      <w:pPr>
        <w:ind w:firstLine="420" w:firstLineChars="0"/>
        <w:rPr>
          <w:rFonts w:hint="default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本清单所列故障为设备前期巡检排查结果，现场实际故障以进场勘查实测为准，成交供应商须覆盖全部设备潜在故障处置，不得因故障增减提出加价申请。</w:t>
      </w:r>
    </w:p>
    <w:p>
      <w:pPr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</w:rPr>
        <w:t xml:space="preserve">            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C6F294"/>
    <w:multiLevelType w:val="singleLevel"/>
    <w:tmpl w:val="92C6F29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EF940B3"/>
    <w:multiLevelType w:val="singleLevel"/>
    <w:tmpl w:val="DEF940B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12C3DB9"/>
    <w:multiLevelType w:val="multilevel"/>
    <w:tmpl w:val="212C3DB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2B4E475"/>
    <w:multiLevelType w:val="singleLevel"/>
    <w:tmpl w:val="32B4E475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6981647"/>
    <w:multiLevelType w:val="singleLevel"/>
    <w:tmpl w:val="46981647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18762CF"/>
    <w:multiLevelType w:val="multilevel"/>
    <w:tmpl w:val="518762C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6CE54FDE"/>
    <w:multiLevelType w:val="multilevel"/>
    <w:tmpl w:val="6CE54FD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66"/>
    <w:rsid w:val="0001272A"/>
    <w:rsid w:val="0008269B"/>
    <w:rsid w:val="000B5DDE"/>
    <w:rsid w:val="000F51BE"/>
    <w:rsid w:val="000F7036"/>
    <w:rsid w:val="001031E8"/>
    <w:rsid w:val="001271EB"/>
    <w:rsid w:val="00181E1C"/>
    <w:rsid w:val="00201746"/>
    <w:rsid w:val="00235BAD"/>
    <w:rsid w:val="00284FD8"/>
    <w:rsid w:val="0029004E"/>
    <w:rsid w:val="002C12FB"/>
    <w:rsid w:val="002F23A1"/>
    <w:rsid w:val="00345E38"/>
    <w:rsid w:val="00434CFF"/>
    <w:rsid w:val="004A019E"/>
    <w:rsid w:val="005230B3"/>
    <w:rsid w:val="00533EBB"/>
    <w:rsid w:val="005608BD"/>
    <w:rsid w:val="005B1EA5"/>
    <w:rsid w:val="005D1570"/>
    <w:rsid w:val="005D3BB3"/>
    <w:rsid w:val="00600EAB"/>
    <w:rsid w:val="0067161E"/>
    <w:rsid w:val="00676F6B"/>
    <w:rsid w:val="0070644B"/>
    <w:rsid w:val="00730066"/>
    <w:rsid w:val="00745700"/>
    <w:rsid w:val="00770F86"/>
    <w:rsid w:val="007E7389"/>
    <w:rsid w:val="00837986"/>
    <w:rsid w:val="00882E19"/>
    <w:rsid w:val="00896E88"/>
    <w:rsid w:val="008F1731"/>
    <w:rsid w:val="008F3C82"/>
    <w:rsid w:val="00943297"/>
    <w:rsid w:val="009539C1"/>
    <w:rsid w:val="00963B72"/>
    <w:rsid w:val="00977668"/>
    <w:rsid w:val="009C1061"/>
    <w:rsid w:val="009F5DF7"/>
    <w:rsid w:val="00A10079"/>
    <w:rsid w:val="00A33FF5"/>
    <w:rsid w:val="00A5200A"/>
    <w:rsid w:val="00A96C4D"/>
    <w:rsid w:val="00AB1B55"/>
    <w:rsid w:val="00AF09C6"/>
    <w:rsid w:val="00B30B82"/>
    <w:rsid w:val="00B537CD"/>
    <w:rsid w:val="00B6130D"/>
    <w:rsid w:val="00B67335"/>
    <w:rsid w:val="00B8148D"/>
    <w:rsid w:val="00BB2950"/>
    <w:rsid w:val="00BC1D10"/>
    <w:rsid w:val="00BC1F0F"/>
    <w:rsid w:val="00BD33B2"/>
    <w:rsid w:val="00C252CA"/>
    <w:rsid w:val="00C46D08"/>
    <w:rsid w:val="00C56A88"/>
    <w:rsid w:val="00C82521"/>
    <w:rsid w:val="00D148A3"/>
    <w:rsid w:val="00D174CE"/>
    <w:rsid w:val="00D93350"/>
    <w:rsid w:val="00DB652F"/>
    <w:rsid w:val="00DD6D39"/>
    <w:rsid w:val="00E15699"/>
    <w:rsid w:val="00ED0C5B"/>
    <w:rsid w:val="00ED1A4C"/>
    <w:rsid w:val="00EE0CF8"/>
    <w:rsid w:val="00F34FB7"/>
    <w:rsid w:val="00F453AB"/>
    <w:rsid w:val="00F571B8"/>
    <w:rsid w:val="00FC7E28"/>
    <w:rsid w:val="00FD08C4"/>
    <w:rsid w:val="00FF2913"/>
    <w:rsid w:val="033D35CA"/>
    <w:rsid w:val="08840F31"/>
    <w:rsid w:val="08EA61EF"/>
    <w:rsid w:val="0C80669B"/>
    <w:rsid w:val="0E601E8E"/>
    <w:rsid w:val="1D864D41"/>
    <w:rsid w:val="1F902C3A"/>
    <w:rsid w:val="214B077B"/>
    <w:rsid w:val="21E856FB"/>
    <w:rsid w:val="279B3BE6"/>
    <w:rsid w:val="29361D11"/>
    <w:rsid w:val="2B2C3647"/>
    <w:rsid w:val="2C830311"/>
    <w:rsid w:val="332D5F33"/>
    <w:rsid w:val="3DED69EA"/>
    <w:rsid w:val="3E75078E"/>
    <w:rsid w:val="401B7113"/>
    <w:rsid w:val="42004812"/>
    <w:rsid w:val="45AB0A76"/>
    <w:rsid w:val="48BF4A4F"/>
    <w:rsid w:val="5CAC586B"/>
    <w:rsid w:val="605340BA"/>
    <w:rsid w:val="6B6932A5"/>
    <w:rsid w:val="6F9D176F"/>
    <w:rsid w:val="6FB1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2000</Words>
  <Characters>2224</Characters>
  <Lines>8</Lines>
  <Paragraphs>2</Paragraphs>
  <TotalTime>24</TotalTime>
  <ScaleCrop>false</ScaleCrop>
  <LinksUpToDate>false</LinksUpToDate>
  <CharactersWithSpaces>2302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2026-03-08T11:07:00Z</dcterms:created>
  <dc:creator>Lenovo</dc:creator>
  <cp:lastModifiedBy>顾丽莎</cp:lastModifiedBy>
  <dcterms:modified xsi:type="dcterms:W3CDTF">2026-06-23T00:52:33Z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eyJoZGlkIjoiYTM2YmVmYTU1MjU3ODNkNDk3Nzk5Zjg1Y2NiYWEyMDkiLCJ1c2VySWQiOiI5NzE0NDE5NDkifQ==</vt:lpwstr>
  </property>
  <property fmtid="{D5CDD505-2E9C-101B-9397-08002B2CF9AE}" pid="3" name="KSOProductBuildVer">
    <vt:lpwstr>2052-11.8.2.11019</vt:lpwstr>
  </property>
  <property fmtid="{D5CDD505-2E9C-101B-9397-08002B2CF9AE}" pid="4" name="ICV">
    <vt:lpwstr>3C0D2D5FC1634A5EA9CC0F0A7D0FF167_13</vt:lpwstr>
  </property>
</Properties>
</file>