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E7668">
      <w:pPr>
        <w:spacing w:before="156" w:after="156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rtl w:val="0"/>
          <w:lang w:val="zh-TW" w:eastAsia="zh-TW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rtl w:val="0"/>
          <w:lang w:val="en-US"/>
        </w:rPr>
        <w:t>、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rtl w:val="0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rtl w:val="0"/>
          <w:lang w:val="en-US"/>
        </w:rPr>
        <w:t>服务范围</w:t>
      </w:r>
    </w:p>
    <w:p w14:paraId="4BE7F759">
      <w:pPr>
        <w:spacing w:line="2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真空负压机组维保项目</w:t>
      </w:r>
    </w:p>
    <w:p w14:paraId="569CA922">
      <w:pPr>
        <w:spacing w:line="2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负压吸引设备型号：</w:t>
      </w:r>
      <w:r>
        <w:rPr>
          <w:rFonts w:hint="eastAsia" w:asciiTheme="minorEastAsia" w:hAnsi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 xml:space="preserve">汉起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HQYLM300/HQYLM63/HQYF2</w:t>
      </w:r>
    </w:p>
    <w:p w14:paraId="63FCB63B">
      <w:pPr>
        <w:spacing w:line="2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负压吸引设备维保部件耗材：</w:t>
      </w:r>
    </w:p>
    <w:p w14:paraId="0A1FF3B7">
      <w:pPr>
        <w:spacing w:line="2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1、真空除菌滤芯；</w:t>
      </w:r>
    </w:p>
    <w:p w14:paraId="197D995B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2、泵入口过滤器；</w:t>
      </w:r>
    </w:p>
    <w:p w14:paraId="770D38BB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3、真空泵专用油；</w:t>
      </w:r>
    </w:p>
    <w:p w14:paraId="560B085C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4、真空泵油滤；</w:t>
      </w:r>
    </w:p>
    <w:p w14:paraId="576E54A1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5、真空排气滤芯；</w:t>
      </w:r>
    </w:p>
    <w:p w14:paraId="1AA6C8E7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6、灭菌装置保养包；</w:t>
      </w:r>
    </w:p>
    <w:p w14:paraId="704A1FD8">
      <w:pPr>
        <w:spacing w:line="20" w:lineRule="atLeast"/>
        <w:ind w:firstLine="420"/>
        <w:rPr>
          <w:rFonts w:hint="default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7、真空专用电磁阀；</w:t>
      </w:r>
    </w:p>
    <w:p w14:paraId="1A16F39F">
      <w:pPr>
        <w:spacing w:line="2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color="000000"/>
          <w:rtl w:val="0"/>
          <w:lang w:val="en-US" w:eastAsia="zh-CN"/>
        </w:rPr>
        <w:t>8、减压调节过滤器器</w:t>
      </w:r>
    </w:p>
    <w:p w14:paraId="4744C3C5">
      <w:pPr>
        <w:numPr>
          <w:ilvl w:val="0"/>
          <w:numId w:val="2"/>
        </w:numPr>
        <w:spacing w:line="20" w:lineRule="atLeas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rtl w:val="0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rtl w:val="0"/>
          <w:lang w:val="en-US"/>
        </w:rPr>
        <w:t>服务要求</w:t>
      </w:r>
    </w:p>
    <w:p w14:paraId="048642FC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cstheme="minorEastAsia"/>
          <w:sz w:val="21"/>
          <w:szCs w:val="21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rtl w:val="0"/>
          <w:lang w:val="en-US" w:eastAsia="zh-CN"/>
        </w:rPr>
        <w:t>提供原厂服务，并取得原厂授权；</w:t>
      </w:r>
    </w:p>
    <w:p w14:paraId="0F42EBFC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定期对设备进行点检。（每月点检一次）。</w:t>
      </w:r>
    </w:p>
    <w:p w14:paraId="479098B7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定期对设备进行5S管理（每月一次）。</w:t>
      </w:r>
    </w:p>
    <w:p w14:paraId="299A5F92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解决使用过程中出现的问题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。</w:t>
      </w:r>
    </w:p>
    <w:p w14:paraId="02C87F62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定期常规的保养，如滤芯的吹扫，真空泵油的添加等。（每季度一次）</w:t>
      </w:r>
    </w:p>
    <w:p w14:paraId="1F15B2F6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年度大保养，更换配件耗材。（每年一次）耗材更换费用已包含在本合同费用内，乙方不得另行收费。</w:t>
      </w:r>
    </w:p>
    <w:p w14:paraId="6EF07CD6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对设备使用提出合理的优化建议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，提供维修参数数据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。</w:t>
      </w:r>
    </w:p>
    <w:p w14:paraId="384712A7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提供协议期内正常所需的保养耗材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。</w:t>
      </w:r>
    </w:p>
    <w:p w14:paraId="65C553AC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随时对使用中出现的问题进行解答，保持365*24H在线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  <w:t>。</w:t>
      </w:r>
    </w:p>
    <w:p w14:paraId="1DE03D64">
      <w:pPr>
        <w:numPr>
          <w:ilvl w:val="0"/>
          <w:numId w:val="3"/>
        </w:numPr>
        <w:spacing w:line="20" w:lineRule="atLeast"/>
        <w:ind w:firstLine="480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使用条件：所有安装必须原装部件，安装需符合设备的标准。</w:t>
      </w:r>
    </w:p>
    <w:p w14:paraId="105793A6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每次巡检工作后，需要一份设备的状况报告（每次服务将有【工作服务单】有双方工程师签字认可）。</w:t>
      </w:r>
    </w:p>
    <w:p w14:paraId="4E555666">
      <w:pPr>
        <w:numPr>
          <w:ilvl w:val="0"/>
          <w:numId w:val="3"/>
        </w:numPr>
        <w:spacing w:line="20" w:lineRule="atLeast"/>
        <w:ind w:firstLine="48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rtl w:val="0"/>
          <w:lang w:val="en-US" w:eastAsia="zh-CN"/>
        </w:rPr>
        <w:t>所有服务按照甲方通知的时间开展并完成。</w:t>
      </w:r>
    </w:p>
    <w:p w14:paraId="582C5D0C">
      <w:pPr>
        <w:rPr>
          <w:rFonts w:hint="eastAsia" w:ascii="宋体" w:hAnsi="宋体"/>
          <w:b/>
          <w:bCs/>
          <w:sz w:val="21"/>
          <w:szCs w:val="21"/>
          <w:u w:val="single"/>
          <w:lang w:val="en-US" w:eastAsia="zh-CN"/>
        </w:rPr>
      </w:pPr>
    </w:p>
    <w:p w14:paraId="04492EF8">
      <w:pPr>
        <w:rPr>
          <w:rFonts w:hint="default" w:ascii="宋体" w:hAnsi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u w:val="single"/>
          <w:lang w:val="en-US" w:eastAsia="zh-CN"/>
        </w:rPr>
        <w:t>总务科吸引设备年度耗材</w:t>
      </w:r>
    </w:p>
    <w:tbl>
      <w:tblPr>
        <w:tblStyle w:val="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28"/>
        <w:gridCol w:w="1363"/>
        <w:gridCol w:w="1037"/>
        <w:gridCol w:w="1127"/>
        <w:gridCol w:w="1145"/>
        <w:gridCol w:w="1963"/>
      </w:tblGrid>
      <w:tr w14:paraId="23F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227D84E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2C2B758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363" w:type="dxa"/>
            <w:noWrap w:val="0"/>
            <w:vAlign w:val="center"/>
          </w:tcPr>
          <w:p w14:paraId="5E1445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7" w:type="dxa"/>
            <w:noWrap w:val="0"/>
            <w:vAlign w:val="center"/>
          </w:tcPr>
          <w:p w14:paraId="09BBB7E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27" w:type="dxa"/>
            <w:noWrap w:val="0"/>
            <w:vAlign w:val="center"/>
          </w:tcPr>
          <w:p w14:paraId="33A66C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145" w:type="dxa"/>
            <w:noWrap w:val="0"/>
            <w:vAlign w:val="center"/>
          </w:tcPr>
          <w:p w14:paraId="03126F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963" w:type="dxa"/>
            <w:noWrap w:val="0"/>
            <w:vAlign w:val="center"/>
          </w:tcPr>
          <w:p w14:paraId="3D51663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2FCB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7"/>
            <w:noWrap w:val="0"/>
            <w:vAlign w:val="center"/>
          </w:tcPr>
          <w:p w14:paraId="1FDF868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汉起 </w:t>
            </w:r>
            <w:r>
              <w:rPr>
                <w:sz w:val="18"/>
                <w:szCs w:val="18"/>
              </w:rPr>
              <w:t>HQYLM 300</w:t>
            </w:r>
          </w:p>
        </w:tc>
      </w:tr>
      <w:tr w14:paraId="397B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1D3445E7">
            <w:pPr>
              <w:jc w:val="center"/>
              <w:rPr>
                <w:rFonts w:hint="eastAsia"/>
                <w:sz w:val="18"/>
                <w:szCs w:val="18"/>
              </w:rPr>
            </w:pPr>
            <w:bookmarkStart w:id="0" w:name="_GoBack" w:colFirst="4" w:colLast="5"/>
            <w:r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0F6DD53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真空除菌滤芯</w:t>
            </w:r>
          </w:p>
        </w:tc>
        <w:tc>
          <w:tcPr>
            <w:tcW w:w="1363" w:type="dxa"/>
            <w:noWrap w:val="0"/>
            <w:vAlign w:val="center"/>
          </w:tcPr>
          <w:p w14:paraId="615BCD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HQB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037" w:type="dxa"/>
            <w:noWrap w:val="0"/>
            <w:vAlign w:val="center"/>
          </w:tcPr>
          <w:p w14:paraId="7ADF4D8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1127" w:type="dxa"/>
            <w:noWrap w:val="0"/>
            <w:vAlign w:val="center"/>
          </w:tcPr>
          <w:p w14:paraId="1C70E32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A78D81D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C4D82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共6支， </w:t>
            </w:r>
          </w:p>
        </w:tc>
      </w:tr>
      <w:tr w14:paraId="3A4E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1073C84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4FF647B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泵入口过滤器</w:t>
            </w:r>
          </w:p>
        </w:tc>
        <w:tc>
          <w:tcPr>
            <w:tcW w:w="1363" w:type="dxa"/>
            <w:noWrap w:val="0"/>
            <w:vAlign w:val="center"/>
          </w:tcPr>
          <w:p w14:paraId="45B0882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HQF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037" w:type="dxa"/>
            <w:noWrap w:val="0"/>
            <w:vAlign w:val="center"/>
          </w:tcPr>
          <w:p w14:paraId="31658D3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4套</w:t>
            </w:r>
          </w:p>
        </w:tc>
        <w:tc>
          <w:tcPr>
            <w:tcW w:w="1127" w:type="dxa"/>
            <w:noWrap w:val="0"/>
            <w:vAlign w:val="center"/>
          </w:tcPr>
          <w:p w14:paraId="3BF78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E98A17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AF15CE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2AA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5F222A7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4A46E7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真空泵专用油</w:t>
            </w:r>
          </w:p>
        </w:tc>
        <w:tc>
          <w:tcPr>
            <w:tcW w:w="1363" w:type="dxa"/>
            <w:noWrap w:val="0"/>
            <w:vAlign w:val="center"/>
          </w:tcPr>
          <w:p w14:paraId="540D7F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HQVO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7" w:type="dxa"/>
            <w:noWrap w:val="0"/>
            <w:vAlign w:val="center"/>
          </w:tcPr>
          <w:p w14:paraId="2E9756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2升</w:t>
            </w:r>
          </w:p>
        </w:tc>
        <w:tc>
          <w:tcPr>
            <w:tcW w:w="1127" w:type="dxa"/>
            <w:noWrap w:val="0"/>
            <w:vAlign w:val="center"/>
          </w:tcPr>
          <w:p w14:paraId="728B286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93A613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8DBC98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70F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63F3755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1768CE9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真空泵油滤</w:t>
            </w:r>
          </w:p>
        </w:tc>
        <w:tc>
          <w:tcPr>
            <w:tcW w:w="1363" w:type="dxa"/>
            <w:noWrap w:val="0"/>
            <w:vAlign w:val="center"/>
          </w:tcPr>
          <w:p w14:paraId="2C475BE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HQOF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037" w:type="dxa"/>
            <w:noWrap w:val="0"/>
            <w:vAlign w:val="center"/>
          </w:tcPr>
          <w:p w14:paraId="1677E5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4个</w:t>
            </w:r>
          </w:p>
        </w:tc>
        <w:tc>
          <w:tcPr>
            <w:tcW w:w="1127" w:type="dxa"/>
            <w:noWrap w:val="0"/>
            <w:vAlign w:val="center"/>
          </w:tcPr>
          <w:p w14:paraId="3AEA7FAD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45401BA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0244DC7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F0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453A2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61F63B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真空排气滤芯</w:t>
            </w:r>
          </w:p>
        </w:tc>
        <w:tc>
          <w:tcPr>
            <w:tcW w:w="1363" w:type="dxa"/>
            <w:noWrap w:val="0"/>
            <w:vAlign w:val="center"/>
          </w:tcPr>
          <w:p w14:paraId="3CD7A32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HQOP300</w:t>
            </w:r>
          </w:p>
        </w:tc>
        <w:tc>
          <w:tcPr>
            <w:tcW w:w="1037" w:type="dxa"/>
            <w:noWrap w:val="0"/>
            <w:vAlign w:val="center"/>
          </w:tcPr>
          <w:p w14:paraId="1F20D2C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4套</w:t>
            </w:r>
          </w:p>
        </w:tc>
        <w:tc>
          <w:tcPr>
            <w:tcW w:w="1127" w:type="dxa"/>
            <w:noWrap w:val="0"/>
            <w:vAlign w:val="center"/>
          </w:tcPr>
          <w:p w14:paraId="463F77E3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D33EE2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0DCC2E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14:paraId="2F3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73A1B98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1938693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灭菌装置保养包</w:t>
            </w:r>
          </w:p>
        </w:tc>
        <w:tc>
          <w:tcPr>
            <w:tcW w:w="1363" w:type="dxa"/>
            <w:noWrap w:val="0"/>
            <w:vAlign w:val="center"/>
          </w:tcPr>
          <w:p w14:paraId="2B1C48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HQM</w:t>
            </w: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37" w:type="dxa"/>
            <w:noWrap w:val="0"/>
            <w:vAlign w:val="center"/>
          </w:tcPr>
          <w:p w14:paraId="1794AA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1127" w:type="dxa"/>
            <w:noWrap w:val="0"/>
            <w:vAlign w:val="center"/>
          </w:tcPr>
          <w:p w14:paraId="7B5D6C9D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AA303B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E5FB71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含臭氧，氢光，高温模块，含特殊环境服务费</w:t>
            </w:r>
          </w:p>
        </w:tc>
      </w:tr>
      <w:tr w14:paraId="1521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49E2B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FD5EA2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DAAEFC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F2851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A11534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E92530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FB4EFC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bookmarkEnd w:id="0"/>
      <w:tr w14:paraId="2C3D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7"/>
            <w:noWrap w:val="0"/>
            <w:vAlign w:val="center"/>
          </w:tcPr>
          <w:p w14:paraId="36B47BEA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/>
                <w:b/>
                <w:bCs/>
                <w:sz w:val="18"/>
                <w:szCs w:val="18"/>
              </w:rPr>
              <w:t>计：</w:t>
            </w:r>
          </w:p>
        </w:tc>
      </w:tr>
      <w:tr w14:paraId="4031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7"/>
            <w:noWrap w:val="0"/>
            <w:vAlign w:val="center"/>
          </w:tcPr>
          <w:p w14:paraId="618BE14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汉起 </w:t>
            </w:r>
            <w:r>
              <w:rPr>
                <w:sz w:val="18"/>
                <w:szCs w:val="18"/>
              </w:rPr>
              <w:t>HQYLM 63</w:t>
            </w:r>
          </w:p>
        </w:tc>
      </w:tr>
      <w:tr w14:paraId="7AA0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37B3BE2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70BBB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真空除菌滤芯</w:t>
            </w:r>
          </w:p>
        </w:tc>
        <w:tc>
          <w:tcPr>
            <w:tcW w:w="1363" w:type="dxa"/>
            <w:noWrap w:val="0"/>
            <w:vAlign w:val="center"/>
          </w:tcPr>
          <w:p w14:paraId="5C818AE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HQB</w:t>
            </w:r>
            <w:r>
              <w:rPr>
                <w:sz w:val="18"/>
                <w:szCs w:val="18"/>
              </w:rPr>
              <w:t>060</w:t>
            </w:r>
          </w:p>
        </w:tc>
        <w:tc>
          <w:tcPr>
            <w:tcW w:w="1037" w:type="dxa"/>
            <w:noWrap w:val="0"/>
            <w:vAlign w:val="center"/>
          </w:tcPr>
          <w:p w14:paraId="7E265A5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1127" w:type="dxa"/>
            <w:noWrap w:val="0"/>
            <w:vAlign w:val="center"/>
          </w:tcPr>
          <w:p w14:paraId="1D19222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923D65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284A5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支， </w:t>
            </w:r>
          </w:p>
        </w:tc>
      </w:tr>
      <w:tr w14:paraId="3246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0145CD7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2D12F3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泵入口过滤器</w:t>
            </w:r>
          </w:p>
        </w:tc>
        <w:tc>
          <w:tcPr>
            <w:tcW w:w="1363" w:type="dxa"/>
            <w:noWrap w:val="0"/>
            <w:vAlign w:val="center"/>
          </w:tcPr>
          <w:p w14:paraId="6469355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HQF</w:t>
            </w:r>
            <w:r>
              <w:rPr>
                <w:sz w:val="18"/>
                <w:szCs w:val="18"/>
              </w:rPr>
              <w:t>060</w:t>
            </w:r>
          </w:p>
        </w:tc>
        <w:tc>
          <w:tcPr>
            <w:tcW w:w="1037" w:type="dxa"/>
            <w:noWrap w:val="0"/>
            <w:vAlign w:val="center"/>
          </w:tcPr>
          <w:p w14:paraId="468259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127" w:type="dxa"/>
            <w:noWrap w:val="0"/>
            <w:vAlign w:val="center"/>
          </w:tcPr>
          <w:p w14:paraId="4DEC374F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CF0F09D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AA8A88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5C4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5E2B18A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523793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真空泵专用油</w:t>
            </w:r>
          </w:p>
        </w:tc>
        <w:tc>
          <w:tcPr>
            <w:tcW w:w="1363" w:type="dxa"/>
            <w:noWrap w:val="0"/>
            <w:vAlign w:val="center"/>
          </w:tcPr>
          <w:p w14:paraId="73CD5FA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HQVO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037" w:type="dxa"/>
            <w:noWrap w:val="0"/>
            <w:vAlign w:val="center"/>
          </w:tcPr>
          <w:p w14:paraId="574E412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6升</w:t>
            </w:r>
          </w:p>
        </w:tc>
        <w:tc>
          <w:tcPr>
            <w:tcW w:w="1127" w:type="dxa"/>
            <w:noWrap w:val="0"/>
            <w:vAlign w:val="center"/>
          </w:tcPr>
          <w:p w14:paraId="7521B5F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8B7108C">
            <w:pPr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07BD3B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50D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5BADC83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1BB11F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真空泵油滤</w:t>
            </w:r>
          </w:p>
        </w:tc>
        <w:tc>
          <w:tcPr>
            <w:tcW w:w="1363" w:type="dxa"/>
            <w:noWrap w:val="0"/>
            <w:vAlign w:val="center"/>
          </w:tcPr>
          <w:p w14:paraId="6D073E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HQOF</w:t>
            </w:r>
            <w:r>
              <w:rPr>
                <w:sz w:val="18"/>
                <w:szCs w:val="18"/>
              </w:rPr>
              <w:t>060</w:t>
            </w:r>
          </w:p>
        </w:tc>
        <w:tc>
          <w:tcPr>
            <w:tcW w:w="1037" w:type="dxa"/>
            <w:noWrap w:val="0"/>
            <w:vAlign w:val="center"/>
          </w:tcPr>
          <w:p w14:paraId="3D74A8F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127" w:type="dxa"/>
            <w:noWrap w:val="0"/>
            <w:vAlign w:val="center"/>
          </w:tcPr>
          <w:p w14:paraId="3355E74E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0378F02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0399BB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CC4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649AF4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5E6948F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真空排气滤芯</w:t>
            </w:r>
          </w:p>
        </w:tc>
        <w:tc>
          <w:tcPr>
            <w:tcW w:w="1363" w:type="dxa"/>
            <w:noWrap w:val="0"/>
            <w:vAlign w:val="center"/>
          </w:tcPr>
          <w:p w14:paraId="4AF4BBE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HQOP060</w:t>
            </w:r>
          </w:p>
        </w:tc>
        <w:tc>
          <w:tcPr>
            <w:tcW w:w="1037" w:type="dxa"/>
            <w:noWrap w:val="0"/>
            <w:vAlign w:val="center"/>
          </w:tcPr>
          <w:p w14:paraId="7DBB00D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127" w:type="dxa"/>
            <w:noWrap w:val="0"/>
            <w:vAlign w:val="center"/>
          </w:tcPr>
          <w:p w14:paraId="484C95F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E0C4D3B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81BA5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sz w:val="18"/>
                <w:szCs w:val="18"/>
              </w:rPr>
              <w:t>4支，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14:paraId="7B45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1BC2924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7E74AD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灭菌装置保养包</w:t>
            </w:r>
          </w:p>
        </w:tc>
        <w:tc>
          <w:tcPr>
            <w:tcW w:w="1363" w:type="dxa"/>
            <w:noWrap w:val="0"/>
            <w:vAlign w:val="center"/>
          </w:tcPr>
          <w:p w14:paraId="7307CDC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HQM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037" w:type="dxa"/>
            <w:noWrap w:val="0"/>
            <w:vAlign w:val="center"/>
          </w:tcPr>
          <w:p w14:paraId="07AB5E7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1套</w:t>
            </w:r>
          </w:p>
        </w:tc>
        <w:tc>
          <w:tcPr>
            <w:tcW w:w="1127" w:type="dxa"/>
            <w:noWrap w:val="0"/>
            <w:vAlign w:val="center"/>
          </w:tcPr>
          <w:p w14:paraId="39FC0B10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15AB88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027F879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含臭氧，氢光，高温模块，含特殊环境服务费</w:t>
            </w:r>
          </w:p>
        </w:tc>
      </w:tr>
      <w:tr w14:paraId="51D3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noWrap w:val="0"/>
            <w:vAlign w:val="center"/>
          </w:tcPr>
          <w:p w14:paraId="3113B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187F5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0AD1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BB1071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D0549D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2CD58B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16989C1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F0D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7"/>
            <w:noWrap w:val="0"/>
            <w:vAlign w:val="center"/>
          </w:tcPr>
          <w:p w14:paraId="18F6D615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/>
                <w:b/>
                <w:bCs/>
                <w:sz w:val="18"/>
                <w:szCs w:val="18"/>
              </w:rPr>
              <w:t>计：</w:t>
            </w:r>
          </w:p>
        </w:tc>
      </w:tr>
    </w:tbl>
    <w:p w14:paraId="6A6AD67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0" w:firstLineChars="0"/>
        <w:rPr>
          <w:rFonts w:hint="eastAsia" w:ascii="宋体" w:hAnsi="宋体" w:eastAsia="宋体" w:cs="Times New Roman"/>
          <w:b/>
          <w:bCs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u w:val="single"/>
          <w:lang w:val="en-US" w:eastAsia="zh-CN" w:bidi="ar-SA"/>
        </w:rPr>
        <w:t>牙科年度保养耗材</w:t>
      </w:r>
    </w:p>
    <w:tbl>
      <w:tblPr>
        <w:tblStyle w:val="8"/>
        <w:tblpPr w:leftFromText="180" w:rightFromText="180" w:vertAnchor="text" w:horzAnchor="page" w:tblpX="1563" w:tblpY="49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46"/>
        <w:gridCol w:w="1363"/>
        <w:gridCol w:w="1037"/>
        <w:gridCol w:w="1127"/>
        <w:gridCol w:w="1136"/>
        <w:gridCol w:w="1959"/>
      </w:tblGrid>
      <w:tr w14:paraId="3231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shd w:val="clear" w:color="auto" w:fill="auto"/>
            <w:noWrap w:val="0"/>
            <w:vAlign w:val="center"/>
          </w:tcPr>
          <w:p w14:paraId="7C16A45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E6356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4C65F5D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18A85E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676808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EE0221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10AFFDC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2EE3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gridSpan w:val="7"/>
            <w:shd w:val="clear" w:color="auto" w:fill="auto"/>
            <w:noWrap w:val="0"/>
            <w:vAlign w:val="center"/>
          </w:tcPr>
          <w:p w14:paraId="6FE7A9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汉起 </w:t>
            </w:r>
            <w:r>
              <w:rPr>
                <w:sz w:val="18"/>
                <w:szCs w:val="18"/>
              </w:rPr>
              <w:t>HQYF2</w:t>
            </w:r>
          </w:p>
        </w:tc>
      </w:tr>
      <w:tr w14:paraId="6EC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shd w:val="clear" w:color="auto" w:fill="auto"/>
            <w:noWrap w:val="0"/>
            <w:vAlign w:val="center"/>
          </w:tcPr>
          <w:p w14:paraId="1E150F5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F9D46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真空除菌滤芯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544407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HQB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64E80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5B1FCA73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0BA63DB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598736C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支，</w:t>
            </w:r>
          </w:p>
        </w:tc>
      </w:tr>
      <w:tr w14:paraId="053C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shd w:val="clear" w:color="auto" w:fill="auto"/>
            <w:noWrap w:val="0"/>
            <w:vAlign w:val="center"/>
          </w:tcPr>
          <w:p w14:paraId="1357F1C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EEB96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真空专用电磁阀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47614C5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HYD</w:t>
            </w:r>
            <w:r>
              <w:rPr>
                <w:sz w:val="18"/>
                <w:szCs w:val="18"/>
              </w:rPr>
              <w:t>-15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E663E1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2个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6D510B1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824BFB6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649CFA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7C1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shd w:val="clear" w:color="auto" w:fill="auto"/>
            <w:noWrap w:val="0"/>
            <w:vAlign w:val="center"/>
          </w:tcPr>
          <w:p w14:paraId="3883C4C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D9E26C0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减压调节过滤器器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67CA51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</w:t>
            </w: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D46CC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1个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246EE07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9755A6B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6859BF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908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shd w:val="clear" w:color="auto" w:fill="auto"/>
            <w:noWrap w:val="0"/>
            <w:vAlign w:val="center"/>
          </w:tcPr>
          <w:p w14:paraId="33515ED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009CD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 w14:paraId="5DA7A8C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557183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5BD78DF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6E8207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3498241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D28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gridSpan w:val="7"/>
            <w:shd w:val="clear" w:color="auto" w:fill="auto"/>
            <w:noWrap w:val="0"/>
            <w:vAlign w:val="center"/>
          </w:tcPr>
          <w:p w14:paraId="10186DEA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小</w:t>
            </w:r>
            <w:r>
              <w:rPr>
                <w:rFonts w:hint="eastAsia"/>
                <w:b/>
                <w:bCs/>
                <w:sz w:val="18"/>
                <w:szCs w:val="18"/>
              </w:rPr>
              <w:t>计：</w:t>
            </w:r>
          </w:p>
        </w:tc>
      </w:tr>
    </w:tbl>
    <w:p w14:paraId="6F0A9B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napToGrid/>
          <w:kern w:val="2"/>
          <w:sz w:val="21"/>
          <w:szCs w:val="21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2A31A"/>
    <w:multiLevelType w:val="singleLevel"/>
    <w:tmpl w:val="D272A3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F2EA9B"/>
    <w:multiLevelType w:val="multilevel"/>
    <w:tmpl w:val="06F2EA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73C161C"/>
    <w:multiLevelType w:val="singleLevel"/>
    <w:tmpl w:val="073C16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3E9B"/>
    <w:rsid w:val="04302CE5"/>
    <w:rsid w:val="05304A7F"/>
    <w:rsid w:val="06CC2B97"/>
    <w:rsid w:val="0B75741D"/>
    <w:rsid w:val="10F36FE9"/>
    <w:rsid w:val="11134DF7"/>
    <w:rsid w:val="14EC447B"/>
    <w:rsid w:val="158E5532"/>
    <w:rsid w:val="19067CE9"/>
    <w:rsid w:val="1C90431B"/>
    <w:rsid w:val="26467C5E"/>
    <w:rsid w:val="2AF024F9"/>
    <w:rsid w:val="2D5B7F03"/>
    <w:rsid w:val="2D8172D3"/>
    <w:rsid w:val="2F1D13D2"/>
    <w:rsid w:val="2F614EA9"/>
    <w:rsid w:val="326276D3"/>
    <w:rsid w:val="32D54B9D"/>
    <w:rsid w:val="33842167"/>
    <w:rsid w:val="339935C8"/>
    <w:rsid w:val="36AE2AC6"/>
    <w:rsid w:val="3BED44B1"/>
    <w:rsid w:val="3DF8692B"/>
    <w:rsid w:val="3EAF3958"/>
    <w:rsid w:val="3EBC6E12"/>
    <w:rsid w:val="3F217C09"/>
    <w:rsid w:val="3F485EA2"/>
    <w:rsid w:val="404E74E8"/>
    <w:rsid w:val="41770BFF"/>
    <w:rsid w:val="41F61BE6"/>
    <w:rsid w:val="42BA70B7"/>
    <w:rsid w:val="44913E48"/>
    <w:rsid w:val="44FE14DD"/>
    <w:rsid w:val="452A07F4"/>
    <w:rsid w:val="473A44CA"/>
    <w:rsid w:val="49CD4478"/>
    <w:rsid w:val="4A0D21C2"/>
    <w:rsid w:val="4A8561FD"/>
    <w:rsid w:val="4B6E6C91"/>
    <w:rsid w:val="4C443CBB"/>
    <w:rsid w:val="4D7A0816"/>
    <w:rsid w:val="511601E5"/>
    <w:rsid w:val="55EF2E09"/>
    <w:rsid w:val="56535401"/>
    <w:rsid w:val="5C292E8C"/>
    <w:rsid w:val="61306A6A"/>
    <w:rsid w:val="6388493C"/>
    <w:rsid w:val="639A38C0"/>
    <w:rsid w:val="63A1155A"/>
    <w:rsid w:val="640E04E8"/>
    <w:rsid w:val="651568FC"/>
    <w:rsid w:val="652515F4"/>
    <w:rsid w:val="68CA3301"/>
    <w:rsid w:val="692D75A7"/>
    <w:rsid w:val="6AA87D10"/>
    <w:rsid w:val="6F8F51EF"/>
    <w:rsid w:val="711A7BFB"/>
    <w:rsid w:val="719E3B7B"/>
    <w:rsid w:val="7616073A"/>
    <w:rsid w:val="7A5971E0"/>
    <w:rsid w:val="7B0046DD"/>
    <w:rsid w:val="7CB67BB9"/>
    <w:rsid w:val="7D474AC8"/>
    <w:rsid w:val="7E2D1F10"/>
    <w:rsid w:val="7F7511BB"/>
    <w:rsid w:val="7F75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360" w:lineRule="auto"/>
      <w:outlineLvl w:val="0"/>
    </w:pPr>
    <w:rPr>
      <w:rFonts w:eastAsia="宋体" w:asciiTheme="minorAscii" w:hAnsiTheme="minorAscii"/>
      <w:bCs/>
      <w:i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eastAsia="宋体" w:asciiTheme="majorAscii" w:hAnsiTheme="majorAscii" w:cstheme="majorBidi"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uto"/>
      <w:ind w:firstLine="400"/>
      <w:jc w:val="left"/>
      <w:outlineLvl w:val="2"/>
    </w:pPr>
    <w:rPr>
      <w:rFonts w:eastAsia="宋体" w:asciiTheme="minorAscii" w:hAnsiTheme="minorAscii"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adjustRightInd w:val="0"/>
      <w:snapToGrid w:val="0"/>
      <w:ind w:firstLine="560" w:firstLineChars="200"/>
    </w:pPr>
    <w:rPr>
      <w:rFonts w:ascii="宋体" w:hAnsi="宋体"/>
      <w:kern w:val="0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821</Characters>
  <Lines>0</Lines>
  <Paragraphs>0</Paragraphs>
  <TotalTime>4</TotalTime>
  <ScaleCrop>false</ScaleCrop>
  <LinksUpToDate>false</LinksUpToDate>
  <CharactersWithSpaces>831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2025-04-22T05:47:00Z</dcterms:created>
  <dc:creator>Administrator</dc:creator>
  <cp:lastModifiedBy>Admin</cp:lastModifiedBy>
  <dcterms:modified xsi:type="dcterms:W3CDTF">2026-07-02T05:05:16Z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eyJoZGlkIjoiODg5NGRlMWJkZjUwN2JjZjQ4MDJlNGZiYWQ4N2QzOTEiLCJ1c2VySWQiOiIyNjkyODkyMTkifQ==</vt:lpwstr>
  </property>
  <property fmtid="{D5CDD505-2E9C-101B-9397-08002B2CF9AE}" pid="4" name="ICV">
    <vt:lpwstr>61840563C5F845F0A4E6DCDA7B6DFEF1_13</vt:lpwstr>
  </property>
</Properties>
</file>